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74A" w:rsidRDefault="009A674A" w:rsidP="00FE7F09">
      <w:pPr>
        <w:jc w:val="center"/>
        <w:rPr>
          <w:rFonts w:ascii="Arial" w:hAnsi="Arial" w:cs="Arial"/>
          <w:sz w:val="72"/>
        </w:rPr>
      </w:pPr>
    </w:p>
    <w:p w:rsidR="00FE7F09" w:rsidRPr="00DB2622" w:rsidRDefault="00FE7F09" w:rsidP="00FE7F09">
      <w:pPr>
        <w:jc w:val="center"/>
        <w:rPr>
          <w:rFonts w:ascii="Arial" w:hAnsi="Arial" w:cs="Arial"/>
          <w:sz w:val="72"/>
        </w:rPr>
      </w:pPr>
      <w:r w:rsidRPr="00DB2622">
        <w:rPr>
          <w:rFonts w:ascii="Arial" w:hAnsi="Arial" w:cs="Arial"/>
          <w:sz w:val="72"/>
        </w:rPr>
        <w:t>Riverside Primary School</w:t>
      </w:r>
    </w:p>
    <w:p w:rsidR="00FE7F09" w:rsidRDefault="00FE7F09" w:rsidP="00FE7F09">
      <w:pPr>
        <w:jc w:val="center"/>
        <w:rPr>
          <w:rFonts w:ascii="Arial" w:hAnsi="Arial" w:cs="Arial"/>
          <w:b/>
          <w:sz w:val="96"/>
        </w:rPr>
      </w:pPr>
      <w:r>
        <w:rPr>
          <w:rFonts w:ascii="Arial" w:hAnsi="Arial" w:cs="Arial"/>
          <w:b/>
          <w:sz w:val="96"/>
        </w:rPr>
        <w:t>Writing</w:t>
      </w:r>
      <w:r w:rsidRPr="00680E47">
        <w:rPr>
          <w:rFonts w:ascii="Arial" w:hAnsi="Arial" w:cs="Arial"/>
          <w:b/>
          <w:sz w:val="96"/>
        </w:rPr>
        <w:t xml:space="preserve"> Policy</w:t>
      </w:r>
    </w:p>
    <w:p w:rsidR="00FE7F09" w:rsidRPr="005F2CBE" w:rsidRDefault="00FE7F09" w:rsidP="00FE7F09">
      <w:pPr>
        <w:jc w:val="center"/>
        <w:rPr>
          <w:rFonts w:ascii="Arial" w:hAnsi="Arial" w:cs="Arial"/>
          <w:b/>
          <w:sz w:val="96"/>
        </w:rPr>
      </w:pPr>
    </w:p>
    <w:p w:rsidR="00FE7F09" w:rsidRPr="00680E47" w:rsidRDefault="009A674A" w:rsidP="00FE7F09">
      <w:pPr>
        <w:jc w:val="center"/>
        <w:rPr>
          <w:rFonts w:ascii="Arial" w:hAnsi="Arial" w:cs="Arial"/>
          <w:i/>
          <w:sz w:val="56"/>
          <w:szCs w:val="56"/>
        </w:rPr>
      </w:pPr>
      <w:r>
        <w:rPr>
          <w:rFonts w:ascii="Arial" w:hAnsi="Arial" w:cs="Arial"/>
          <w:sz w:val="96"/>
        </w:rPr>
        <w:t>202</w:t>
      </w:r>
      <w:r w:rsidR="009B6381">
        <w:rPr>
          <w:rFonts w:ascii="Arial" w:hAnsi="Arial" w:cs="Arial"/>
          <w:sz w:val="96"/>
        </w:rPr>
        <w:t>5-26</w:t>
      </w:r>
    </w:p>
    <w:p w:rsidR="00FE7F09" w:rsidRDefault="00FE7F09" w:rsidP="00FE7F09">
      <w:pPr>
        <w:jc w:val="center"/>
        <w:rPr>
          <w:rFonts w:ascii="Arial" w:hAnsi="Arial"/>
          <w:b/>
          <w:sz w:val="32"/>
          <w:szCs w:val="32"/>
          <w:u w:val="single"/>
        </w:rPr>
      </w:pPr>
      <w:r>
        <w:rPr>
          <w:rFonts w:ascii="Arial" w:hAnsi="Arial" w:cs="Arial"/>
          <w:noProof/>
          <w:lang w:eastAsia="en-GB"/>
        </w:rPr>
        <w:drawing>
          <wp:anchor distT="0" distB="0" distL="114300" distR="114300" simplePos="0" relativeHeight="251659264" behindDoc="1" locked="0" layoutInCell="1" allowOverlap="1" wp14:anchorId="48B5686C" wp14:editId="7273E5C0">
            <wp:simplePos x="0" y="0"/>
            <wp:positionH relativeFrom="margin">
              <wp:align>center</wp:align>
            </wp:positionH>
            <wp:positionV relativeFrom="paragraph">
              <wp:posOffset>280670</wp:posOffset>
            </wp:positionV>
            <wp:extent cx="2581910" cy="2458085"/>
            <wp:effectExtent l="0" t="0" r="8890" b="0"/>
            <wp:wrapTight wrapText="bothSides">
              <wp:wrapPolygon edited="0">
                <wp:start x="0" y="0"/>
                <wp:lineTo x="0" y="21427"/>
                <wp:lineTo x="21515" y="21427"/>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2581910" cy="2458085"/>
                    </a:xfrm>
                    <a:prstGeom prst="rect">
                      <a:avLst/>
                    </a:prstGeom>
                    <a:noFill/>
                    <a:ln w="9525">
                      <a:noFill/>
                      <a:miter lim="800000"/>
                      <a:headEnd/>
                      <a:tailEnd/>
                    </a:ln>
                  </pic:spPr>
                </pic:pic>
              </a:graphicData>
            </a:graphic>
          </wp:anchor>
        </w:drawing>
      </w:r>
    </w:p>
    <w:p w:rsidR="00FE7F09" w:rsidRDefault="00FE7F09" w:rsidP="00FE7F09">
      <w:pPr>
        <w:jc w:val="center"/>
        <w:rPr>
          <w:rFonts w:ascii="Arial" w:hAnsi="Arial"/>
          <w:b/>
          <w:sz w:val="32"/>
          <w:szCs w:val="32"/>
          <w:u w:val="single"/>
        </w:rPr>
      </w:pPr>
    </w:p>
    <w:p w:rsidR="00FE7F09" w:rsidRDefault="00FE7F09" w:rsidP="00FE7F09">
      <w:pPr>
        <w:jc w:val="center"/>
        <w:rPr>
          <w:rFonts w:ascii="Arial" w:hAnsi="Arial"/>
          <w:b/>
          <w:sz w:val="32"/>
          <w:szCs w:val="32"/>
          <w:u w:val="single"/>
        </w:rPr>
      </w:pPr>
    </w:p>
    <w:p w:rsidR="00FE7F09" w:rsidRDefault="00FE7F09" w:rsidP="00FE7F09">
      <w:pPr>
        <w:jc w:val="center"/>
        <w:rPr>
          <w:rFonts w:ascii="Arial" w:hAnsi="Arial"/>
          <w:b/>
          <w:sz w:val="32"/>
          <w:szCs w:val="32"/>
          <w:u w:val="single"/>
        </w:rPr>
      </w:pPr>
    </w:p>
    <w:p w:rsidR="00FE7F09" w:rsidRDefault="00FE7F09" w:rsidP="00FE7F09">
      <w:pPr>
        <w:jc w:val="center"/>
        <w:rPr>
          <w:rFonts w:ascii="Arial" w:hAnsi="Arial"/>
          <w:b/>
          <w:sz w:val="32"/>
          <w:szCs w:val="32"/>
          <w:u w:val="single"/>
        </w:rPr>
      </w:pPr>
    </w:p>
    <w:p w:rsidR="00FE7F09" w:rsidRDefault="00FE7F09" w:rsidP="00FE7F09">
      <w:pPr>
        <w:jc w:val="center"/>
        <w:rPr>
          <w:rFonts w:ascii="Arial" w:hAnsi="Arial"/>
          <w:b/>
          <w:sz w:val="32"/>
          <w:szCs w:val="32"/>
          <w:u w:val="single"/>
        </w:rPr>
      </w:pPr>
    </w:p>
    <w:p w:rsidR="00FE7F09" w:rsidRDefault="00FE7F09" w:rsidP="00FE7F09">
      <w:pPr>
        <w:jc w:val="center"/>
        <w:rPr>
          <w:rFonts w:ascii="Arial" w:hAnsi="Arial"/>
          <w:b/>
          <w:sz w:val="32"/>
          <w:szCs w:val="32"/>
          <w:u w:val="single"/>
        </w:rPr>
      </w:pPr>
    </w:p>
    <w:p w:rsidR="00FE7F09" w:rsidRDefault="00FE7F09" w:rsidP="00B92231">
      <w:pPr>
        <w:jc w:val="center"/>
        <w:rPr>
          <w:rFonts w:ascii="Comic Sans MS" w:hAnsi="Comic Sans MS"/>
          <w:sz w:val="28"/>
          <w:szCs w:val="28"/>
          <w:u w:val="single"/>
        </w:rPr>
      </w:pPr>
    </w:p>
    <w:p w:rsidR="00FE7F09" w:rsidRDefault="00FE7F09" w:rsidP="00B92231">
      <w:pPr>
        <w:jc w:val="center"/>
        <w:rPr>
          <w:rFonts w:ascii="Comic Sans MS" w:hAnsi="Comic Sans MS"/>
          <w:sz w:val="28"/>
          <w:szCs w:val="28"/>
          <w:u w:val="single"/>
        </w:rPr>
      </w:pPr>
    </w:p>
    <w:p w:rsidR="00FE7F09" w:rsidRDefault="00FE7F09" w:rsidP="00B92231">
      <w:pPr>
        <w:jc w:val="center"/>
        <w:rPr>
          <w:rFonts w:ascii="Comic Sans MS" w:hAnsi="Comic Sans MS"/>
          <w:sz w:val="28"/>
          <w:szCs w:val="28"/>
          <w:u w:val="single"/>
        </w:rPr>
      </w:pPr>
    </w:p>
    <w:p w:rsidR="00FE7F09" w:rsidRDefault="00FE7F09" w:rsidP="00B92231">
      <w:pPr>
        <w:jc w:val="center"/>
        <w:rPr>
          <w:rFonts w:ascii="Comic Sans MS" w:hAnsi="Comic Sans MS"/>
          <w:sz w:val="28"/>
          <w:szCs w:val="28"/>
          <w:u w:val="single"/>
        </w:rPr>
      </w:pPr>
    </w:p>
    <w:p w:rsidR="009B6381" w:rsidRPr="009B6381" w:rsidRDefault="009B6381" w:rsidP="009B6381">
      <w:pPr>
        <w:pStyle w:val="NormalWeb"/>
        <w:rPr>
          <w:rFonts w:ascii="Arial" w:hAnsi="Arial" w:cs="Arial"/>
        </w:rPr>
      </w:pPr>
      <w:r w:rsidRPr="009B6381">
        <w:rPr>
          <w:rFonts w:ascii="Arial" w:hAnsi="Arial" w:cs="Arial"/>
        </w:rPr>
        <w:lastRenderedPageBreak/>
        <w:t xml:space="preserve">At </w:t>
      </w:r>
      <w:r>
        <w:rPr>
          <w:rFonts w:ascii="Arial" w:hAnsi="Arial" w:cs="Arial"/>
        </w:rPr>
        <w:t>Riverside Primary School</w:t>
      </w:r>
      <w:r w:rsidRPr="009B6381">
        <w:rPr>
          <w:rFonts w:ascii="Arial" w:hAnsi="Arial" w:cs="Arial"/>
        </w:rPr>
        <w:t xml:space="preserve">, we follow </w:t>
      </w:r>
      <w:r w:rsidRPr="009B6381">
        <w:rPr>
          <w:rStyle w:val="Strong"/>
          <w:rFonts w:ascii="Arial" w:hAnsi="Arial" w:cs="Arial"/>
          <w:b w:val="0"/>
        </w:rPr>
        <w:t>Pathways to Write</w:t>
      </w:r>
      <w:r w:rsidRPr="009B6381">
        <w:rPr>
          <w:rFonts w:ascii="Arial" w:hAnsi="Arial" w:cs="Arial"/>
        </w:rPr>
        <w:t xml:space="preserve">, a high-quality, mastery-based writing programme developed by </w:t>
      </w:r>
      <w:r w:rsidRPr="009B6381">
        <w:rPr>
          <w:rStyle w:val="Emphasis"/>
          <w:rFonts w:ascii="Arial" w:hAnsi="Arial" w:cs="Arial"/>
        </w:rPr>
        <w:t>The Literacy Company</w:t>
      </w:r>
      <w:r w:rsidRPr="009B6381">
        <w:rPr>
          <w:rFonts w:ascii="Arial" w:hAnsi="Arial" w:cs="Arial"/>
        </w:rPr>
        <w:t xml:space="preserve">, to ensure consistency, progression and engagement in writing from </w:t>
      </w:r>
      <w:r w:rsidRPr="009B6381">
        <w:rPr>
          <w:rStyle w:val="Strong"/>
          <w:rFonts w:ascii="Arial" w:hAnsi="Arial" w:cs="Arial"/>
          <w:b w:val="0"/>
        </w:rPr>
        <w:t>Reception to Year 6</w:t>
      </w:r>
      <w:r w:rsidRPr="009B6381">
        <w:rPr>
          <w:rFonts w:ascii="Arial" w:hAnsi="Arial" w:cs="Arial"/>
        </w:rPr>
        <w:t>.</w:t>
      </w:r>
    </w:p>
    <w:p w:rsidR="009B6381" w:rsidRPr="009B6381" w:rsidRDefault="009B6381" w:rsidP="009B6381">
      <w:pPr>
        <w:pStyle w:val="NormalWeb"/>
        <w:rPr>
          <w:rFonts w:ascii="Arial" w:hAnsi="Arial" w:cs="Arial"/>
        </w:rPr>
      </w:pPr>
      <w:r w:rsidRPr="009B6381">
        <w:rPr>
          <w:rStyle w:val="Strong"/>
          <w:rFonts w:ascii="Arial" w:hAnsi="Arial" w:cs="Arial"/>
          <w:b w:val="0"/>
        </w:rPr>
        <w:t>Pathways to Write</w:t>
      </w:r>
      <w:r w:rsidRPr="009B6381">
        <w:rPr>
          <w:rFonts w:ascii="Arial" w:hAnsi="Arial" w:cs="Arial"/>
        </w:rPr>
        <w:t xml:space="preserve"> is structured around carefully chosen, high-quality texts that inspire children and provide meaningful contexts for writing. Each unit is underpinned by a clear progression of skills in </w:t>
      </w:r>
      <w:r w:rsidRPr="009B6381">
        <w:rPr>
          <w:rStyle w:val="Strong"/>
          <w:rFonts w:ascii="Arial" w:hAnsi="Arial" w:cs="Arial"/>
          <w:b w:val="0"/>
        </w:rPr>
        <w:t>grammar, punctuation, vocabulary development, and composition</w:t>
      </w:r>
      <w:r w:rsidRPr="009B6381">
        <w:rPr>
          <w:rFonts w:ascii="Arial" w:hAnsi="Arial" w:cs="Arial"/>
        </w:rPr>
        <w:t>. Lessons are planned to build mastery through repetition and application, enabling children to become confident, fluent writers over time.</w:t>
      </w:r>
    </w:p>
    <w:p w:rsidR="009B6381" w:rsidRPr="009B6381" w:rsidRDefault="009B6381" w:rsidP="009B6381">
      <w:pPr>
        <w:pStyle w:val="NormalWeb"/>
        <w:rPr>
          <w:rFonts w:ascii="Arial" w:hAnsi="Arial" w:cs="Arial"/>
        </w:rPr>
      </w:pPr>
      <w:r w:rsidRPr="009B6381">
        <w:rPr>
          <w:rFonts w:ascii="Arial" w:hAnsi="Arial" w:cs="Arial"/>
        </w:rPr>
        <w:t>Key features of our approach include:</w:t>
      </w:r>
    </w:p>
    <w:p w:rsidR="009B6381" w:rsidRPr="009B6381" w:rsidRDefault="009B6381" w:rsidP="009B6381">
      <w:pPr>
        <w:pStyle w:val="NormalWeb"/>
        <w:numPr>
          <w:ilvl w:val="0"/>
          <w:numId w:val="3"/>
        </w:numPr>
        <w:rPr>
          <w:rFonts w:ascii="Arial" w:hAnsi="Arial" w:cs="Arial"/>
        </w:rPr>
      </w:pPr>
      <w:r w:rsidRPr="009B6381">
        <w:rPr>
          <w:rStyle w:val="Strong"/>
          <w:rFonts w:ascii="Arial" w:hAnsi="Arial" w:cs="Arial"/>
          <w:b w:val="0"/>
        </w:rPr>
        <w:t>Consistent whole-school pedagogy</w:t>
      </w:r>
      <w:r w:rsidRPr="009B6381">
        <w:rPr>
          <w:rFonts w:ascii="Arial" w:hAnsi="Arial" w:cs="Arial"/>
        </w:rPr>
        <w:t xml:space="preserve"> that ensures skills are revisited and deepened as pupils progress through the school.</w:t>
      </w:r>
    </w:p>
    <w:p w:rsidR="009B6381" w:rsidRPr="009B6381" w:rsidRDefault="009B6381" w:rsidP="009B6381">
      <w:pPr>
        <w:pStyle w:val="NormalWeb"/>
        <w:numPr>
          <w:ilvl w:val="0"/>
          <w:numId w:val="3"/>
        </w:numPr>
        <w:rPr>
          <w:rFonts w:ascii="Arial" w:hAnsi="Arial" w:cs="Arial"/>
        </w:rPr>
      </w:pPr>
      <w:r w:rsidRPr="009B6381">
        <w:rPr>
          <w:rStyle w:val="Strong"/>
          <w:rFonts w:ascii="Arial" w:hAnsi="Arial" w:cs="Arial"/>
          <w:b w:val="0"/>
        </w:rPr>
        <w:t>Clear modelling and shared writing</w:t>
      </w:r>
      <w:r w:rsidRPr="009B6381">
        <w:rPr>
          <w:rFonts w:ascii="Arial" w:hAnsi="Arial" w:cs="Arial"/>
        </w:rPr>
        <w:t>, supporting pupils to internalise effective writing strategies.</w:t>
      </w:r>
    </w:p>
    <w:p w:rsidR="009B6381" w:rsidRPr="009B6381" w:rsidRDefault="009B6381" w:rsidP="009B6381">
      <w:pPr>
        <w:pStyle w:val="NormalWeb"/>
        <w:numPr>
          <w:ilvl w:val="0"/>
          <w:numId w:val="3"/>
        </w:numPr>
        <w:rPr>
          <w:rFonts w:ascii="Arial" w:hAnsi="Arial" w:cs="Arial"/>
        </w:rPr>
      </w:pPr>
      <w:r w:rsidRPr="009B6381">
        <w:rPr>
          <w:rStyle w:val="Strong"/>
          <w:rFonts w:ascii="Arial" w:hAnsi="Arial" w:cs="Arial"/>
          <w:b w:val="0"/>
        </w:rPr>
        <w:t>Integrated grammar and vocabulary instruction</w:t>
      </w:r>
      <w:r w:rsidRPr="009B6381">
        <w:rPr>
          <w:rFonts w:ascii="Arial" w:hAnsi="Arial" w:cs="Arial"/>
        </w:rPr>
        <w:t>, explicitly taught and applied within meaningful writing tasks.</w:t>
      </w:r>
    </w:p>
    <w:p w:rsidR="009B6381" w:rsidRPr="009B6381" w:rsidRDefault="009B6381" w:rsidP="009B6381">
      <w:pPr>
        <w:pStyle w:val="NormalWeb"/>
        <w:numPr>
          <w:ilvl w:val="0"/>
          <w:numId w:val="3"/>
        </w:numPr>
        <w:rPr>
          <w:rFonts w:ascii="Arial" w:hAnsi="Arial" w:cs="Arial"/>
        </w:rPr>
      </w:pPr>
      <w:r w:rsidRPr="009B6381">
        <w:rPr>
          <w:rStyle w:val="Strong"/>
          <w:rFonts w:ascii="Arial" w:hAnsi="Arial" w:cs="Arial"/>
          <w:b w:val="0"/>
        </w:rPr>
        <w:t>Inclusive planning</w:t>
      </w:r>
      <w:r w:rsidRPr="009B6381">
        <w:rPr>
          <w:rFonts w:ascii="Arial" w:hAnsi="Arial" w:cs="Arial"/>
        </w:rPr>
        <w:t xml:space="preserve"> that supports all learners, including those working below expected levels and those working at greater depth.</w:t>
      </w:r>
    </w:p>
    <w:p w:rsidR="009B6381" w:rsidRPr="009B6381" w:rsidRDefault="009B6381" w:rsidP="009B6381">
      <w:pPr>
        <w:pStyle w:val="NormalWeb"/>
        <w:numPr>
          <w:ilvl w:val="0"/>
          <w:numId w:val="3"/>
        </w:numPr>
        <w:rPr>
          <w:rFonts w:ascii="Arial" w:hAnsi="Arial" w:cs="Arial"/>
        </w:rPr>
      </w:pPr>
      <w:r w:rsidRPr="009B6381">
        <w:rPr>
          <w:rStyle w:val="Strong"/>
          <w:rFonts w:ascii="Arial" w:hAnsi="Arial" w:cs="Arial"/>
          <w:b w:val="0"/>
        </w:rPr>
        <w:t>Assessment for learning</w:t>
      </w:r>
      <w:r w:rsidRPr="009B6381">
        <w:rPr>
          <w:rFonts w:ascii="Arial" w:hAnsi="Arial" w:cs="Arial"/>
        </w:rPr>
        <w:t>, using feature keys, exemplars and pupil outcomes to monitor progress and inform future teaching.</w:t>
      </w:r>
    </w:p>
    <w:p w:rsidR="009B6381" w:rsidRPr="009B6381" w:rsidRDefault="009B6381" w:rsidP="009B6381">
      <w:pPr>
        <w:pStyle w:val="NormalWeb"/>
        <w:rPr>
          <w:rFonts w:ascii="Arial" w:hAnsi="Arial" w:cs="Arial"/>
        </w:rPr>
      </w:pPr>
      <w:r w:rsidRPr="009B6381">
        <w:rPr>
          <w:rFonts w:ascii="Arial" w:hAnsi="Arial" w:cs="Arial"/>
        </w:rPr>
        <w:t xml:space="preserve">In </w:t>
      </w:r>
      <w:r w:rsidRPr="009B6381">
        <w:rPr>
          <w:rStyle w:val="Strong"/>
          <w:rFonts w:ascii="Arial" w:hAnsi="Arial" w:cs="Arial"/>
          <w:b w:val="0"/>
        </w:rPr>
        <w:t>Reception</w:t>
      </w:r>
      <w:r w:rsidRPr="009B6381">
        <w:rPr>
          <w:rFonts w:ascii="Arial" w:hAnsi="Arial" w:cs="Arial"/>
        </w:rPr>
        <w:t>, the programme is adapted to meet Early Years outcomes, with a focus on oral storytelling, mark-making and early sentence formation through engaging, story-led activities. As pupils move into Key Stage 1 and 2, they develop increasing independence in writing for a range of purposes and audiences, culminating in a final written outcome at the end of each unit.</w:t>
      </w:r>
    </w:p>
    <w:p w:rsidR="009B6381" w:rsidRPr="009B6381" w:rsidRDefault="009B6381" w:rsidP="009B6381">
      <w:pPr>
        <w:pStyle w:val="NormalWeb"/>
        <w:rPr>
          <w:rFonts w:ascii="Arial" w:hAnsi="Arial" w:cs="Arial"/>
        </w:rPr>
      </w:pPr>
      <w:r w:rsidRPr="009B6381">
        <w:rPr>
          <w:rFonts w:ascii="Arial" w:hAnsi="Arial" w:cs="Arial"/>
        </w:rPr>
        <w:t xml:space="preserve">Our use of </w:t>
      </w:r>
      <w:r w:rsidRPr="009B6381">
        <w:rPr>
          <w:rStyle w:val="Emphasis"/>
          <w:rFonts w:ascii="Arial" w:hAnsi="Arial" w:cs="Arial"/>
        </w:rPr>
        <w:t>Pathways to Write</w:t>
      </w:r>
      <w:r w:rsidRPr="009B6381">
        <w:rPr>
          <w:rFonts w:ascii="Arial" w:hAnsi="Arial" w:cs="Arial"/>
        </w:rPr>
        <w:t xml:space="preserve"> supports a cohesive, carefully sequenced writing curriculum that develops confident, creative, and capable writers prepared for the next stage of their education.</w:t>
      </w:r>
    </w:p>
    <w:p w:rsidR="007001A8" w:rsidRPr="009B6381" w:rsidRDefault="00F8270A" w:rsidP="00E8190C">
      <w:pPr>
        <w:rPr>
          <w:rFonts w:ascii="Arial" w:hAnsi="Arial" w:cs="Arial"/>
          <w:sz w:val="24"/>
          <w:szCs w:val="24"/>
          <w:u w:val="single"/>
        </w:rPr>
      </w:pPr>
      <w:r w:rsidRPr="009B6381">
        <w:rPr>
          <w:rFonts w:ascii="Arial" w:hAnsi="Arial" w:cs="Arial"/>
          <w:sz w:val="24"/>
          <w:szCs w:val="24"/>
          <w:u w:val="single"/>
        </w:rPr>
        <w:t>Writing</w:t>
      </w:r>
    </w:p>
    <w:p w:rsidR="00F8270A" w:rsidRPr="009B6381" w:rsidRDefault="00F8270A" w:rsidP="00F8270A">
      <w:pPr>
        <w:rPr>
          <w:rFonts w:ascii="Arial" w:hAnsi="Arial" w:cs="Arial"/>
          <w:sz w:val="24"/>
          <w:szCs w:val="24"/>
        </w:rPr>
      </w:pPr>
      <w:r w:rsidRPr="009B6381">
        <w:rPr>
          <w:rFonts w:ascii="Arial" w:hAnsi="Arial" w:cs="Arial"/>
          <w:sz w:val="24"/>
          <w:szCs w:val="24"/>
        </w:rPr>
        <w:t xml:space="preserve">Writing is one of the primary forms of communication.  It allows thoughts to be clarified, emotions to be expressed, opinions to be stated, experiences and explanations to be shared.  It is also one of the more difficult aspects of the language as its many conventions are difficult to follow and master.  The written word is open to critical appraisal as writing faces scrutiny and correction in areas which go beyond meaning and content.  </w:t>
      </w:r>
    </w:p>
    <w:p w:rsidR="00F8270A" w:rsidRPr="009B6381" w:rsidRDefault="00E8190C" w:rsidP="00F8270A">
      <w:pPr>
        <w:rPr>
          <w:rFonts w:ascii="Arial" w:hAnsi="Arial" w:cs="Arial"/>
          <w:sz w:val="24"/>
          <w:szCs w:val="24"/>
        </w:rPr>
      </w:pPr>
      <w:r>
        <w:rPr>
          <w:rFonts w:ascii="Arial" w:hAnsi="Arial" w:cs="Arial"/>
          <w:sz w:val="24"/>
          <w:szCs w:val="24"/>
        </w:rPr>
        <w:t>G</w:t>
      </w:r>
      <w:r w:rsidR="00F8270A" w:rsidRPr="009B6381">
        <w:rPr>
          <w:rFonts w:ascii="Arial" w:hAnsi="Arial" w:cs="Arial"/>
          <w:sz w:val="24"/>
          <w:szCs w:val="24"/>
        </w:rPr>
        <w:t xml:space="preserve">iven the right environment and stimulus it is an aspect of literacy that can give enormous pleasure.  We aim to enable our pupils to consider themselves as ‘writers’, to encourage confidence and the motivation to want to write and to have sufficient control over the mechanics of writing to allow for skilful development of the writing process.  We aim to develop fluency and legibility.  We aim to offer a whole language approach so that pupils can learn to express clarity of thought and be able to manage language </w:t>
      </w:r>
      <w:r w:rsidR="00F8270A" w:rsidRPr="009B6381">
        <w:rPr>
          <w:rFonts w:ascii="Arial" w:hAnsi="Arial" w:cs="Arial"/>
          <w:sz w:val="24"/>
          <w:szCs w:val="24"/>
        </w:rPr>
        <w:lastRenderedPageBreak/>
        <w:t>appropriately.  We aim to set high expectations of pupils and to give writing a high profile in all its forms.</w:t>
      </w:r>
    </w:p>
    <w:p w:rsidR="00F8270A" w:rsidRPr="009B6381" w:rsidRDefault="000E5FD0" w:rsidP="000E5FD0">
      <w:pPr>
        <w:pStyle w:val="ListParagraph"/>
        <w:numPr>
          <w:ilvl w:val="0"/>
          <w:numId w:val="1"/>
        </w:numPr>
        <w:rPr>
          <w:rFonts w:ascii="Arial" w:hAnsi="Arial" w:cs="Arial"/>
          <w:sz w:val="24"/>
          <w:szCs w:val="24"/>
        </w:rPr>
      </w:pPr>
      <w:r w:rsidRPr="009B6381">
        <w:rPr>
          <w:rFonts w:ascii="Arial" w:hAnsi="Arial" w:cs="Arial"/>
          <w:sz w:val="24"/>
          <w:szCs w:val="24"/>
        </w:rPr>
        <w:t>Pupils need much experience of a variety of reading materials and writing styles in order to develop confidence and control, appreciate and understand the purpose of writing.  This will be built into the language programme.</w:t>
      </w:r>
    </w:p>
    <w:p w:rsidR="000E5FD0" w:rsidRPr="009B6381" w:rsidRDefault="000E5FD0" w:rsidP="000E5FD0">
      <w:pPr>
        <w:pStyle w:val="ListParagraph"/>
        <w:numPr>
          <w:ilvl w:val="0"/>
          <w:numId w:val="1"/>
        </w:numPr>
        <w:rPr>
          <w:rFonts w:ascii="Arial" w:hAnsi="Arial" w:cs="Arial"/>
          <w:sz w:val="24"/>
          <w:szCs w:val="24"/>
        </w:rPr>
      </w:pPr>
      <w:r w:rsidRPr="009B6381">
        <w:rPr>
          <w:rFonts w:ascii="Arial" w:hAnsi="Arial" w:cs="Arial"/>
          <w:sz w:val="24"/>
          <w:szCs w:val="24"/>
        </w:rPr>
        <w:t>Pupils should be provided with the opportunity to write for real reasons, for different purposes and for a range of audiences.</w:t>
      </w:r>
    </w:p>
    <w:p w:rsidR="000E5FD0" w:rsidRPr="009B6381" w:rsidRDefault="000E5FD0" w:rsidP="000E5FD0">
      <w:pPr>
        <w:pStyle w:val="ListParagraph"/>
        <w:numPr>
          <w:ilvl w:val="0"/>
          <w:numId w:val="1"/>
        </w:numPr>
        <w:rPr>
          <w:rFonts w:ascii="Arial" w:hAnsi="Arial" w:cs="Arial"/>
          <w:sz w:val="24"/>
          <w:szCs w:val="24"/>
        </w:rPr>
      </w:pPr>
      <w:r w:rsidRPr="009B6381">
        <w:rPr>
          <w:rFonts w:ascii="Arial" w:hAnsi="Arial" w:cs="Arial"/>
          <w:sz w:val="24"/>
          <w:szCs w:val="24"/>
        </w:rPr>
        <w:t>Pupils should be given the opportunities to exercise choice over the process, content, method, presentation and intended audience.</w:t>
      </w:r>
    </w:p>
    <w:p w:rsidR="000E5FD0" w:rsidRPr="009B6381" w:rsidRDefault="000E5FD0" w:rsidP="000E5FD0">
      <w:pPr>
        <w:pStyle w:val="ListParagraph"/>
        <w:numPr>
          <w:ilvl w:val="0"/>
          <w:numId w:val="1"/>
        </w:numPr>
        <w:rPr>
          <w:rFonts w:ascii="Arial" w:hAnsi="Arial" w:cs="Arial"/>
          <w:sz w:val="24"/>
          <w:szCs w:val="24"/>
        </w:rPr>
      </w:pPr>
      <w:r w:rsidRPr="009B6381">
        <w:rPr>
          <w:rFonts w:ascii="Arial" w:hAnsi="Arial" w:cs="Arial"/>
          <w:sz w:val="24"/>
          <w:szCs w:val="24"/>
        </w:rPr>
        <w:t>The conventions of written standard English must be modelled and pupils helped to move towards accepted adult forms of writing.  This is best done through children’s own work and through that of other writers when it is appropriate.</w:t>
      </w:r>
    </w:p>
    <w:p w:rsidR="000E5FD0" w:rsidRPr="009B6381" w:rsidRDefault="000E5FD0" w:rsidP="000E5FD0">
      <w:pPr>
        <w:pStyle w:val="ListParagraph"/>
        <w:numPr>
          <w:ilvl w:val="0"/>
          <w:numId w:val="1"/>
        </w:numPr>
        <w:rPr>
          <w:rFonts w:ascii="Arial" w:hAnsi="Arial" w:cs="Arial"/>
          <w:sz w:val="24"/>
          <w:szCs w:val="24"/>
        </w:rPr>
      </w:pPr>
      <w:r w:rsidRPr="009B6381">
        <w:rPr>
          <w:rFonts w:ascii="Arial" w:hAnsi="Arial" w:cs="Arial"/>
          <w:sz w:val="24"/>
          <w:szCs w:val="24"/>
        </w:rPr>
        <w:t>Pupils need frequent opportunities to discover the links between the skills of writing, reading, speaking and listening, drama and role play.  This will help ensure a range of genre is covered.</w:t>
      </w:r>
    </w:p>
    <w:p w:rsidR="000E5FD0" w:rsidRPr="009B6381" w:rsidRDefault="000E5FD0" w:rsidP="000E5FD0">
      <w:pPr>
        <w:pStyle w:val="ListParagraph"/>
        <w:numPr>
          <w:ilvl w:val="0"/>
          <w:numId w:val="1"/>
        </w:numPr>
        <w:rPr>
          <w:rFonts w:ascii="Arial" w:hAnsi="Arial" w:cs="Arial"/>
          <w:sz w:val="24"/>
          <w:szCs w:val="24"/>
        </w:rPr>
      </w:pPr>
      <w:r w:rsidRPr="009B6381">
        <w:rPr>
          <w:rFonts w:ascii="Arial" w:hAnsi="Arial" w:cs="Arial"/>
          <w:sz w:val="24"/>
          <w:szCs w:val="24"/>
        </w:rPr>
        <w:t>A wide range of resources will be used to support pupils and enable them to become independent writers.  Dictionaries, thesauruses, common word books, spell checkers, wall displays and prompts will allow the developing writer to concentrate on content.</w:t>
      </w:r>
    </w:p>
    <w:p w:rsidR="000E5FD0" w:rsidRPr="009B6381" w:rsidRDefault="000E5FD0" w:rsidP="000E5FD0">
      <w:pPr>
        <w:pStyle w:val="ListParagraph"/>
        <w:numPr>
          <w:ilvl w:val="0"/>
          <w:numId w:val="1"/>
        </w:numPr>
        <w:rPr>
          <w:rFonts w:ascii="Arial" w:hAnsi="Arial" w:cs="Arial"/>
          <w:sz w:val="24"/>
          <w:szCs w:val="24"/>
        </w:rPr>
      </w:pPr>
      <w:r w:rsidRPr="009B6381">
        <w:rPr>
          <w:rFonts w:ascii="Arial" w:hAnsi="Arial" w:cs="Arial"/>
          <w:sz w:val="24"/>
          <w:szCs w:val="24"/>
        </w:rPr>
        <w:t xml:space="preserve">The writing process will be monitored to match the appropriate task to the individual through differentiation with the use of continuous assessment as a tool for deciding suitable teaching strategies as a way </w:t>
      </w:r>
      <w:r w:rsidR="005552BF" w:rsidRPr="009B6381">
        <w:rPr>
          <w:rFonts w:ascii="Arial" w:hAnsi="Arial" w:cs="Arial"/>
          <w:sz w:val="24"/>
          <w:szCs w:val="24"/>
        </w:rPr>
        <w:t>to develop and sustain progress.</w:t>
      </w:r>
    </w:p>
    <w:p w:rsidR="005552BF" w:rsidRPr="009B6381" w:rsidRDefault="005552BF" w:rsidP="005552BF">
      <w:pPr>
        <w:rPr>
          <w:rFonts w:ascii="Arial" w:hAnsi="Arial" w:cs="Arial"/>
          <w:sz w:val="24"/>
          <w:szCs w:val="24"/>
          <w:u w:val="single"/>
        </w:rPr>
      </w:pPr>
      <w:r w:rsidRPr="009B6381">
        <w:rPr>
          <w:rFonts w:ascii="Arial" w:hAnsi="Arial" w:cs="Arial"/>
          <w:sz w:val="24"/>
          <w:szCs w:val="24"/>
          <w:u w:val="single"/>
        </w:rPr>
        <w:t>Organisation</w:t>
      </w:r>
    </w:p>
    <w:p w:rsidR="005552BF" w:rsidRPr="009B6381" w:rsidRDefault="005552BF" w:rsidP="005552BF">
      <w:pPr>
        <w:rPr>
          <w:rFonts w:ascii="Arial" w:hAnsi="Arial" w:cs="Arial"/>
          <w:sz w:val="24"/>
          <w:szCs w:val="24"/>
        </w:rPr>
      </w:pPr>
      <w:r w:rsidRPr="009B6381">
        <w:rPr>
          <w:rFonts w:ascii="Arial" w:hAnsi="Arial" w:cs="Arial"/>
          <w:sz w:val="24"/>
          <w:szCs w:val="24"/>
        </w:rPr>
        <w:t>The skills of speaking, listening, reading and writing need to be considered when planning and assessing work.  It is the purpose to which they are put which provides the real learning process.  Assessment will need to extend beyond the English curriculum into other areas if it is to really evaluate and reflect the</w:t>
      </w:r>
      <w:r w:rsidR="009A674A" w:rsidRPr="009B6381">
        <w:rPr>
          <w:rFonts w:ascii="Arial" w:hAnsi="Arial" w:cs="Arial"/>
          <w:sz w:val="24"/>
          <w:szCs w:val="24"/>
        </w:rPr>
        <w:t xml:space="preserve"> pupil’s ability.  The foundation </w:t>
      </w:r>
      <w:r w:rsidRPr="009B6381">
        <w:rPr>
          <w:rFonts w:ascii="Arial" w:hAnsi="Arial" w:cs="Arial"/>
          <w:sz w:val="24"/>
          <w:szCs w:val="24"/>
        </w:rPr>
        <w:t>curriculum should allow pupils to develop these skills to motivate a pupil to express an opinion, debate a point, observe and experiment, find and classify information.</w:t>
      </w:r>
    </w:p>
    <w:p w:rsidR="00580A69" w:rsidRPr="009B6381" w:rsidRDefault="00E8190C" w:rsidP="00C90A1A">
      <w:pPr>
        <w:rPr>
          <w:rFonts w:ascii="Arial" w:hAnsi="Arial" w:cs="Arial"/>
          <w:sz w:val="24"/>
          <w:szCs w:val="24"/>
        </w:rPr>
      </w:pPr>
      <w:r>
        <w:rPr>
          <w:rFonts w:ascii="Arial" w:hAnsi="Arial" w:cs="Arial"/>
          <w:sz w:val="24"/>
          <w:szCs w:val="24"/>
        </w:rPr>
        <w:t xml:space="preserve">Children will be </w:t>
      </w:r>
      <w:r w:rsidR="00C90A1A" w:rsidRPr="009B6381">
        <w:rPr>
          <w:rFonts w:ascii="Arial" w:hAnsi="Arial" w:cs="Arial"/>
          <w:sz w:val="24"/>
          <w:szCs w:val="24"/>
        </w:rPr>
        <w:t>offer</w:t>
      </w:r>
      <w:r>
        <w:rPr>
          <w:rFonts w:ascii="Arial" w:hAnsi="Arial" w:cs="Arial"/>
          <w:sz w:val="24"/>
          <w:szCs w:val="24"/>
        </w:rPr>
        <w:t>ed</w:t>
      </w:r>
      <w:r w:rsidR="00C90A1A" w:rsidRPr="009B6381">
        <w:rPr>
          <w:rFonts w:ascii="Arial" w:hAnsi="Arial" w:cs="Arial"/>
          <w:sz w:val="24"/>
          <w:szCs w:val="24"/>
        </w:rPr>
        <w:t xml:space="preserve"> experiences which will provide a balanced selection of activities aimed at developing spoken and written skills.  The writing experiences we offer pupils will aim to extend and develop the skills they </w:t>
      </w:r>
      <w:r w:rsidR="00B92231" w:rsidRPr="009B6381">
        <w:rPr>
          <w:rFonts w:ascii="Arial" w:hAnsi="Arial" w:cs="Arial"/>
          <w:sz w:val="24"/>
          <w:szCs w:val="24"/>
        </w:rPr>
        <w:t>a</w:t>
      </w:r>
      <w:r w:rsidR="00C90A1A" w:rsidRPr="009B6381">
        <w:rPr>
          <w:rFonts w:ascii="Arial" w:hAnsi="Arial" w:cs="Arial"/>
          <w:sz w:val="24"/>
          <w:szCs w:val="24"/>
        </w:rPr>
        <w:t>lready have and introduce new ones appropriately</w:t>
      </w:r>
      <w:r w:rsidR="00B92231" w:rsidRPr="009B6381">
        <w:rPr>
          <w:rFonts w:ascii="Arial" w:hAnsi="Arial" w:cs="Arial"/>
          <w:sz w:val="24"/>
          <w:szCs w:val="24"/>
        </w:rPr>
        <w:t>. A wealth of resources within school can be used to create a positive environment and support the pupils in their development.</w:t>
      </w:r>
    </w:p>
    <w:p w:rsidR="00580A69" w:rsidRPr="00E8190C" w:rsidRDefault="00580A69" w:rsidP="00C90A1A">
      <w:pPr>
        <w:rPr>
          <w:rFonts w:ascii="Arial" w:hAnsi="Arial" w:cs="Arial"/>
          <w:sz w:val="24"/>
          <w:szCs w:val="24"/>
          <w:u w:val="single"/>
        </w:rPr>
      </w:pPr>
      <w:r w:rsidRPr="00E8190C">
        <w:rPr>
          <w:rFonts w:ascii="Arial" w:hAnsi="Arial" w:cs="Arial"/>
          <w:sz w:val="24"/>
          <w:szCs w:val="24"/>
          <w:u w:val="single"/>
        </w:rPr>
        <w:t xml:space="preserve">Assessment </w:t>
      </w:r>
    </w:p>
    <w:p w:rsidR="00580A69" w:rsidRPr="009B6381" w:rsidRDefault="00580A69" w:rsidP="00C90A1A">
      <w:pPr>
        <w:rPr>
          <w:rFonts w:ascii="Arial" w:hAnsi="Arial" w:cs="Arial"/>
          <w:sz w:val="24"/>
          <w:szCs w:val="24"/>
        </w:rPr>
      </w:pPr>
      <w:r w:rsidRPr="009B6381">
        <w:rPr>
          <w:rFonts w:ascii="Arial" w:hAnsi="Arial" w:cs="Arial"/>
          <w:sz w:val="24"/>
          <w:szCs w:val="24"/>
        </w:rPr>
        <w:t xml:space="preserve">Assessment of writing </w:t>
      </w:r>
      <w:r w:rsidR="00FD07C0" w:rsidRPr="009B6381">
        <w:rPr>
          <w:rFonts w:ascii="Arial" w:hAnsi="Arial" w:cs="Arial"/>
          <w:sz w:val="24"/>
          <w:szCs w:val="24"/>
        </w:rPr>
        <w:t>takes place</w:t>
      </w:r>
      <w:r w:rsidRPr="009B6381">
        <w:rPr>
          <w:rFonts w:ascii="Arial" w:hAnsi="Arial" w:cs="Arial"/>
          <w:sz w:val="24"/>
          <w:szCs w:val="24"/>
        </w:rPr>
        <w:t xml:space="preserve"> continuous</w:t>
      </w:r>
      <w:r w:rsidR="00FD07C0" w:rsidRPr="009B6381">
        <w:rPr>
          <w:rFonts w:ascii="Arial" w:hAnsi="Arial" w:cs="Arial"/>
          <w:sz w:val="24"/>
          <w:szCs w:val="24"/>
        </w:rPr>
        <w:t>ly</w:t>
      </w:r>
      <w:r w:rsidRPr="009B6381">
        <w:rPr>
          <w:rFonts w:ascii="Arial" w:hAnsi="Arial" w:cs="Arial"/>
          <w:sz w:val="24"/>
          <w:szCs w:val="24"/>
        </w:rPr>
        <w:t xml:space="preserve"> and progress is tracked using </w:t>
      </w:r>
      <w:r w:rsidR="009A674A" w:rsidRPr="009B6381">
        <w:rPr>
          <w:rFonts w:ascii="Arial" w:hAnsi="Arial" w:cs="Arial"/>
          <w:sz w:val="24"/>
          <w:szCs w:val="24"/>
        </w:rPr>
        <w:t>Sonar</w:t>
      </w:r>
      <w:r w:rsidR="00CD7843" w:rsidRPr="009B6381">
        <w:rPr>
          <w:rFonts w:ascii="Arial" w:hAnsi="Arial" w:cs="Arial"/>
          <w:sz w:val="24"/>
          <w:szCs w:val="24"/>
        </w:rPr>
        <w:t xml:space="preserve">. </w:t>
      </w:r>
      <w:r w:rsidR="009A674A" w:rsidRPr="009B6381">
        <w:rPr>
          <w:rFonts w:ascii="Arial" w:hAnsi="Arial" w:cs="Arial"/>
          <w:sz w:val="24"/>
          <w:szCs w:val="24"/>
        </w:rPr>
        <w:t>Regular in-</w:t>
      </w:r>
      <w:r w:rsidRPr="009B6381">
        <w:rPr>
          <w:rFonts w:ascii="Arial" w:hAnsi="Arial" w:cs="Arial"/>
          <w:sz w:val="24"/>
          <w:szCs w:val="24"/>
        </w:rPr>
        <w:t>house moderation sessions take place amongst teaching staff to ensure judgements are robust and are standardised across the school. These are led by the English Lead and</w:t>
      </w:r>
      <w:r w:rsidR="009040CB" w:rsidRPr="009B6381">
        <w:rPr>
          <w:rFonts w:ascii="Arial" w:hAnsi="Arial" w:cs="Arial"/>
          <w:sz w:val="24"/>
          <w:szCs w:val="24"/>
        </w:rPr>
        <w:t xml:space="preserve"> Assessment Coordinator. </w:t>
      </w:r>
      <w:bookmarkStart w:id="0" w:name="_GoBack"/>
      <w:bookmarkEnd w:id="0"/>
    </w:p>
    <w:sectPr w:rsidR="00580A69" w:rsidRPr="009B6381" w:rsidSect="007007FF">
      <w:footerReference w:type="default" r:id="rId8"/>
      <w:pgSz w:w="12240" w:h="15840"/>
      <w:pgMar w:top="568"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1FD7" w:rsidRDefault="00741FD7" w:rsidP="00B92231">
      <w:pPr>
        <w:spacing w:after="0" w:line="240" w:lineRule="auto"/>
      </w:pPr>
      <w:r>
        <w:separator/>
      </w:r>
    </w:p>
  </w:endnote>
  <w:endnote w:type="continuationSeparator" w:id="0">
    <w:p w:rsidR="00741FD7" w:rsidRDefault="00741FD7" w:rsidP="00B92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63985"/>
      <w:docPartObj>
        <w:docPartGallery w:val="Page Numbers (Bottom of Page)"/>
        <w:docPartUnique/>
      </w:docPartObj>
    </w:sdtPr>
    <w:sdtEndPr/>
    <w:sdtContent>
      <w:p w:rsidR="00B92231" w:rsidRDefault="00CD7843">
        <w:pPr>
          <w:pStyle w:val="Footer"/>
        </w:pPr>
        <w:r>
          <w:fldChar w:fldCharType="begin"/>
        </w:r>
        <w:r>
          <w:instrText xml:space="preserve"> PAGE   \* MERGEFORMAT </w:instrText>
        </w:r>
        <w:r>
          <w:fldChar w:fldCharType="separate"/>
        </w:r>
        <w:r w:rsidR="009A674A">
          <w:rPr>
            <w:noProof/>
          </w:rPr>
          <w:t>2</w:t>
        </w:r>
        <w:r>
          <w:rPr>
            <w:noProof/>
          </w:rPr>
          <w:fldChar w:fldCharType="end"/>
        </w:r>
      </w:p>
    </w:sdtContent>
  </w:sdt>
  <w:p w:rsidR="00B92231" w:rsidRDefault="00B92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1FD7" w:rsidRDefault="00741FD7" w:rsidP="00B92231">
      <w:pPr>
        <w:spacing w:after="0" w:line="240" w:lineRule="auto"/>
      </w:pPr>
      <w:r>
        <w:separator/>
      </w:r>
    </w:p>
  </w:footnote>
  <w:footnote w:type="continuationSeparator" w:id="0">
    <w:p w:rsidR="00741FD7" w:rsidRDefault="00741FD7" w:rsidP="00B922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714BA"/>
    <w:multiLevelType w:val="hybridMultilevel"/>
    <w:tmpl w:val="A6885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D44857"/>
    <w:multiLevelType w:val="multilevel"/>
    <w:tmpl w:val="ED88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62451A"/>
    <w:multiLevelType w:val="hybridMultilevel"/>
    <w:tmpl w:val="76FE8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70A"/>
    <w:rsid w:val="000E5FD0"/>
    <w:rsid w:val="00101834"/>
    <w:rsid w:val="00201E13"/>
    <w:rsid w:val="00312E40"/>
    <w:rsid w:val="003B347E"/>
    <w:rsid w:val="005552BF"/>
    <w:rsid w:val="00580A69"/>
    <w:rsid w:val="007001A8"/>
    <w:rsid w:val="007007FF"/>
    <w:rsid w:val="00741FD7"/>
    <w:rsid w:val="009040CB"/>
    <w:rsid w:val="00970B1D"/>
    <w:rsid w:val="00986F2C"/>
    <w:rsid w:val="009A674A"/>
    <w:rsid w:val="009B6381"/>
    <w:rsid w:val="00AC0006"/>
    <w:rsid w:val="00AE6CAF"/>
    <w:rsid w:val="00B62096"/>
    <w:rsid w:val="00B92231"/>
    <w:rsid w:val="00C90A1A"/>
    <w:rsid w:val="00CA1684"/>
    <w:rsid w:val="00CD7843"/>
    <w:rsid w:val="00E56BD3"/>
    <w:rsid w:val="00E8190C"/>
    <w:rsid w:val="00F6295C"/>
    <w:rsid w:val="00F8270A"/>
    <w:rsid w:val="00FD07C0"/>
    <w:rsid w:val="00FE7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B7023"/>
  <w15:docId w15:val="{45DC032B-30B3-4C81-966F-142FC3B66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1A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FD0"/>
    <w:pPr>
      <w:ind w:left="720"/>
      <w:contextualSpacing/>
    </w:pPr>
  </w:style>
  <w:style w:type="paragraph" w:styleId="Header">
    <w:name w:val="header"/>
    <w:basedOn w:val="Normal"/>
    <w:link w:val="HeaderChar"/>
    <w:uiPriority w:val="99"/>
    <w:semiHidden/>
    <w:unhideWhenUsed/>
    <w:rsid w:val="00B922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92231"/>
    <w:rPr>
      <w:lang w:val="en-GB"/>
    </w:rPr>
  </w:style>
  <w:style w:type="paragraph" w:styleId="Footer">
    <w:name w:val="footer"/>
    <w:basedOn w:val="Normal"/>
    <w:link w:val="FooterChar"/>
    <w:uiPriority w:val="99"/>
    <w:unhideWhenUsed/>
    <w:rsid w:val="00B922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231"/>
    <w:rPr>
      <w:lang w:val="en-GB"/>
    </w:rPr>
  </w:style>
  <w:style w:type="paragraph" w:styleId="NormalWeb">
    <w:name w:val="Normal (Web)"/>
    <w:basedOn w:val="Normal"/>
    <w:uiPriority w:val="99"/>
    <w:semiHidden/>
    <w:unhideWhenUsed/>
    <w:rsid w:val="009B63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B6381"/>
    <w:rPr>
      <w:b/>
      <w:bCs/>
    </w:rPr>
  </w:style>
  <w:style w:type="character" w:styleId="Emphasis">
    <w:name w:val="Emphasis"/>
    <w:basedOn w:val="DefaultParagraphFont"/>
    <w:uiPriority w:val="20"/>
    <w:qFormat/>
    <w:rsid w:val="009B63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862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835</Words>
  <Characters>4764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North Tyneside Council</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mkennedy</dc:creator>
  <cp:lastModifiedBy>Staff</cp:lastModifiedBy>
  <cp:revision>3</cp:revision>
  <cp:lastPrinted>2013-09-12T14:05:00Z</cp:lastPrinted>
  <dcterms:created xsi:type="dcterms:W3CDTF">2025-05-09T13:38:00Z</dcterms:created>
  <dcterms:modified xsi:type="dcterms:W3CDTF">2025-07-09T10:52:00Z</dcterms:modified>
</cp:coreProperties>
</file>