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57C3" w:rsidRDefault="00CE57C3" w:rsidP="00047551">
      <w:pPr>
        <w:jc w:val="center"/>
        <w:rPr>
          <w:rFonts w:ascii="Arial" w:hAnsi="Arial" w:cs="Arial"/>
          <w:sz w:val="72"/>
        </w:rPr>
      </w:pPr>
    </w:p>
    <w:p w:rsidR="00047551" w:rsidRPr="00DB2622" w:rsidRDefault="00047551" w:rsidP="00047551">
      <w:pPr>
        <w:jc w:val="center"/>
        <w:rPr>
          <w:rFonts w:ascii="Arial" w:hAnsi="Arial" w:cs="Arial"/>
          <w:sz w:val="72"/>
        </w:rPr>
      </w:pPr>
      <w:r w:rsidRPr="00DB2622">
        <w:rPr>
          <w:rFonts w:ascii="Arial" w:hAnsi="Arial" w:cs="Arial"/>
          <w:sz w:val="72"/>
        </w:rPr>
        <w:t>Riverside Primary School</w:t>
      </w:r>
    </w:p>
    <w:p w:rsidR="00047551" w:rsidRDefault="00047551" w:rsidP="00047551">
      <w:pPr>
        <w:jc w:val="center"/>
        <w:rPr>
          <w:rFonts w:ascii="Arial" w:hAnsi="Arial" w:cs="Arial"/>
          <w:b/>
          <w:sz w:val="96"/>
        </w:rPr>
      </w:pPr>
      <w:r>
        <w:rPr>
          <w:rFonts w:ascii="Arial" w:hAnsi="Arial" w:cs="Arial"/>
          <w:b/>
          <w:sz w:val="96"/>
        </w:rPr>
        <w:t>Reading</w:t>
      </w:r>
      <w:r w:rsidRPr="00680E47">
        <w:rPr>
          <w:rFonts w:ascii="Arial" w:hAnsi="Arial" w:cs="Arial"/>
          <w:b/>
          <w:sz w:val="96"/>
        </w:rPr>
        <w:t xml:space="preserve"> Policy</w:t>
      </w:r>
    </w:p>
    <w:p w:rsidR="00047551" w:rsidRPr="005F2CBE" w:rsidRDefault="00047551" w:rsidP="00047551">
      <w:pPr>
        <w:jc w:val="center"/>
        <w:rPr>
          <w:rFonts w:ascii="Arial" w:hAnsi="Arial" w:cs="Arial"/>
          <w:b/>
          <w:sz w:val="96"/>
        </w:rPr>
      </w:pPr>
    </w:p>
    <w:p w:rsidR="00047551" w:rsidRPr="00680E47" w:rsidRDefault="00CE57C3" w:rsidP="00CE57C3">
      <w:pPr>
        <w:jc w:val="center"/>
        <w:rPr>
          <w:rFonts w:ascii="Arial" w:hAnsi="Arial" w:cs="Arial"/>
          <w:i/>
          <w:sz w:val="56"/>
          <w:szCs w:val="56"/>
        </w:rPr>
      </w:pPr>
      <w:r>
        <w:rPr>
          <w:rFonts w:ascii="Arial" w:hAnsi="Arial" w:cs="Arial"/>
          <w:sz w:val="96"/>
        </w:rPr>
        <w:t>202</w:t>
      </w:r>
      <w:r w:rsidR="007B09D1">
        <w:rPr>
          <w:rFonts w:ascii="Arial" w:hAnsi="Arial" w:cs="Arial"/>
          <w:sz w:val="96"/>
        </w:rPr>
        <w:t>5-26</w:t>
      </w:r>
    </w:p>
    <w:p w:rsidR="00047551" w:rsidRDefault="00047551" w:rsidP="00047551">
      <w:pPr>
        <w:jc w:val="center"/>
        <w:rPr>
          <w:rFonts w:ascii="Arial" w:hAnsi="Arial"/>
          <w:b/>
          <w:sz w:val="32"/>
          <w:szCs w:val="32"/>
          <w:u w:val="single"/>
        </w:rPr>
      </w:pPr>
      <w:r>
        <w:rPr>
          <w:rFonts w:ascii="Arial" w:hAnsi="Arial" w:cs="Arial"/>
          <w:noProof/>
          <w:lang w:eastAsia="en-GB"/>
        </w:rPr>
        <w:drawing>
          <wp:anchor distT="0" distB="0" distL="114300" distR="114300" simplePos="0" relativeHeight="251659264" behindDoc="1" locked="0" layoutInCell="1" allowOverlap="1" wp14:anchorId="48B5686C" wp14:editId="7273E5C0">
            <wp:simplePos x="0" y="0"/>
            <wp:positionH relativeFrom="margin">
              <wp:align>center</wp:align>
            </wp:positionH>
            <wp:positionV relativeFrom="paragraph">
              <wp:posOffset>280670</wp:posOffset>
            </wp:positionV>
            <wp:extent cx="2581910" cy="2458085"/>
            <wp:effectExtent l="0" t="0" r="8890" b="0"/>
            <wp:wrapTight wrapText="bothSides">
              <wp:wrapPolygon edited="0">
                <wp:start x="0" y="0"/>
                <wp:lineTo x="0" y="21427"/>
                <wp:lineTo x="21515" y="21427"/>
                <wp:lineTo x="2151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581910" cy="2458085"/>
                    </a:xfrm>
                    <a:prstGeom prst="rect">
                      <a:avLst/>
                    </a:prstGeom>
                    <a:noFill/>
                    <a:ln w="9525">
                      <a:noFill/>
                      <a:miter lim="800000"/>
                      <a:headEnd/>
                      <a:tailEnd/>
                    </a:ln>
                  </pic:spPr>
                </pic:pic>
              </a:graphicData>
            </a:graphic>
          </wp:anchor>
        </w:drawing>
      </w:r>
    </w:p>
    <w:p w:rsidR="00047551" w:rsidRDefault="00047551" w:rsidP="00047551">
      <w:pPr>
        <w:jc w:val="center"/>
        <w:rPr>
          <w:rFonts w:ascii="Arial" w:hAnsi="Arial"/>
          <w:b/>
          <w:sz w:val="32"/>
          <w:szCs w:val="32"/>
          <w:u w:val="single"/>
        </w:rPr>
      </w:pPr>
    </w:p>
    <w:p w:rsidR="00047551" w:rsidRDefault="00047551" w:rsidP="00047551">
      <w:pPr>
        <w:jc w:val="center"/>
        <w:rPr>
          <w:rFonts w:ascii="Arial" w:hAnsi="Arial"/>
          <w:b/>
          <w:sz w:val="32"/>
          <w:szCs w:val="32"/>
          <w:u w:val="single"/>
        </w:rPr>
      </w:pPr>
    </w:p>
    <w:p w:rsidR="00047551" w:rsidRDefault="00047551" w:rsidP="00047551">
      <w:pPr>
        <w:jc w:val="center"/>
        <w:rPr>
          <w:rFonts w:ascii="Arial" w:hAnsi="Arial"/>
          <w:b/>
          <w:sz w:val="32"/>
          <w:szCs w:val="32"/>
          <w:u w:val="single"/>
        </w:rPr>
      </w:pPr>
    </w:p>
    <w:p w:rsidR="00047551" w:rsidRDefault="00047551" w:rsidP="00047551">
      <w:pPr>
        <w:jc w:val="center"/>
        <w:rPr>
          <w:rFonts w:ascii="Arial" w:hAnsi="Arial"/>
          <w:b/>
          <w:sz w:val="32"/>
          <w:szCs w:val="32"/>
          <w:u w:val="single"/>
        </w:rPr>
      </w:pPr>
    </w:p>
    <w:p w:rsidR="00047551" w:rsidRDefault="00047551" w:rsidP="00047551">
      <w:pPr>
        <w:jc w:val="center"/>
        <w:rPr>
          <w:rFonts w:ascii="Arial" w:hAnsi="Arial"/>
          <w:b/>
          <w:sz w:val="32"/>
          <w:szCs w:val="32"/>
          <w:u w:val="single"/>
        </w:rPr>
      </w:pPr>
    </w:p>
    <w:p w:rsidR="00047551" w:rsidRDefault="00047551" w:rsidP="00047551">
      <w:pPr>
        <w:jc w:val="center"/>
        <w:rPr>
          <w:rFonts w:ascii="Arial" w:hAnsi="Arial"/>
          <w:b/>
          <w:sz w:val="32"/>
          <w:szCs w:val="32"/>
          <w:u w:val="single"/>
        </w:rPr>
      </w:pPr>
    </w:p>
    <w:p w:rsidR="00047551" w:rsidRDefault="00047551" w:rsidP="00033046">
      <w:pPr>
        <w:jc w:val="center"/>
        <w:rPr>
          <w:rFonts w:ascii="Comic Sans MS" w:hAnsi="Comic Sans MS"/>
          <w:sz w:val="28"/>
          <w:szCs w:val="28"/>
          <w:u w:val="single"/>
        </w:rPr>
      </w:pPr>
    </w:p>
    <w:p w:rsidR="00047551" w:rsidRDefault="00047551" w:rsidP="00033046">
      <w:pPr>
        <w:jc w:val="center"/>
        <w:rPr>
          <w:rFonts w:ascii="Comic Sans MS" w:hAnsi="Comic Sans MS"/>
          <w:sz w:val="28"/>
          <w:szCs w:val="28"/>
          <w:u w:val="single"/>
        </w:rPr>
      </w:pPr>
    </w:p>
    <w:p w:rsidR="00047551" w:rsidRDefault="00047551" w:rsidP="00033046">
      <w:pPr>
        <w:jc w:val="center"/>
        <w:rPr>
          <w:rFonts w:ascii="Comic Sans MS" w:hAnsi="Comic Sans MS"/>
          <w:sz w:val="28"/>
          <w:szCs w:val="28"/>
          <w:u w:val="single"/>
        </w:rPr>
      </w:pPr>
    </w:p>
    <w:p w:rsidR="00047551" w:rsidRDefault="00047551" w:rsidP="00033046">
      <w:pPr>
        <w:jc w:val="center"/>
        <w:rPr>
          <w:rFonts w:ascii="Comic Sans MS" w:hAnsi="Comic Sans MS"/>
          <w:sz w:val="28"/>
          <w:szCs w:val="28"/>
          <w:u w:val="single"/>
        </w:rPr>
      </w:pPr>
    </w:p>
    <w:p w:rsidR="006C0C89" w:rsidRDefault="006C0C89" w:rsidP="00033046">
      <w:pPr>
        <w:jc w:val="center"/>
        <w:rPr>
          <w:rFonts w:ascii="Comic Sans MS" w:hAnsi="Comic Sans MS"/>
          <w:sz w:val="28"/>
          <w:szCs w:val="28"/>
          <w:u w:val="single"/>
        </w:rPr>
      </w:pPr>
    </w:p>
    <w:p w:rsidR="007001A8" w:rsidRPr="007B09D1" w:rsidRDefault="00033046" w:rsidP="00033046">
      <w:pPr>
        <w:jc w:val="center"/>
        <w:rPr>
          <w:rFonts w:ascii="Arial" w:hAnsi="Arial" w:cs="Arial"/>
          <w:sz w:val="24"/>
          <w:szCs w:val="24"/>
          <w:u w:val="single"/>
        </w:rPr>
      </w:pPr>
      <w:r w:rsidRPr="007B09D1">
        <w:rPr>
          <w:rFonts w:ascii="Arial" w:hAnsi="Arial" w:cs="Arial"/>
          <w:sz w:val="24"/>
          <w:szCs w:val="24"/>
          <w:u w:val="single"/>
        </w:rPr>
        <w:t>The Teaching of Reading</w:t>
      </w:r>
    </w:p>
    <w:p w:rsidR="00033046" w:rsidRPr="007B09D1" w:rsidRDefault="00033046" w:rsidP="00033046">
      <w:pPr>
        <w:ind w:left="-426"/>
        <w:rPr>
          <w:rFonts w:ascii="Arial" w:hAnsi="Arial" w:cs="Arial"/>
          <w:sz w:val="24"/>
          <w:szCs w:val="24"/>
        </w:rPr>
      </w:pPr>
      <w:r w:rsidRPr="007B09D1">
        <w:rPr>
          <w:rFonts w:ascii="Arial" w:hAnsi="Arial" w:cs="Arial"/>
          <w:sz w:val="24"/>
          <w:szCs w:val="24"/>
        </w:rPr>
        <w:t>At Riverside Primary Schools we aim to make all of our pupils ‘readers’.  We aim to ensure a balanced mix of approaches to reading so that our pupils achieve the skills required, a positive attitude, confidence as well as interest and a life-long love of literature.</w:t>
      </w:r>
    </w:p>
    <w:p w:rsidR="00033046" w:rsidRPr="007B09D1" w:rsidRDefault="00033046" w:rsidP="00033046">
      <w:pPr>
        <w:ind w:left="-426"/>
        <w:rPr>
          <w:rFonts w:ascii="Arial" w:hAnsi="Arial" w:cs="Arial"/>
          <w:sz w:val="24"/>
          <w:szCs w:val="24"/>
        </w:rPr>
      </w:pPr>
      <w:r w:rsidRPr="007B09D1">
        <w:rPr>
          <w:rFonts w:ascii="Arial" w:hAnsi="Arial" w:cs="Arial"/>
          <w:sz w:val="24"/>
          <w:szCs w:val="24"/>
        </w:rPr>
        <w:t xml:space="preserve">The school’s </w:t>
      </w:r>
      <w:r w:rsidR="00BC6AFB" w:rsidRPr="007B09D1">
        <w:rPr>
          <w:rFonts w:ascii="Arial" w:hAnsi="Arial" w:cs="Arial"/>
          <w:sz w:val="24"/>
          <w:szCs w:val="24"/>
        </w:rPr>
        <w:t>assessment system (</w:t>
      </w:r>
      <w:r w:rsidR="00CE57C3" w:rsidRPr="007B09D1">
        <w:rPr>
          <w:rFonts w:ascii="Arial" w:hAnsi="Arial" w:cs="Arial"/>
          <w:sz w:val="24"/>
          <w:szCs w:val="24"/>
        </w:rPr>
        <w:t>Sonar</w:t>
      </w:r>
      <w:r w:rsidR="00C1133B" w:rsidRPr="007B09D1">
        <w:rPr>
          <w:rFonts w:ascii="Arial" w:hAnsi="Arial" w:cs="Arial"/>
          <w:sz w:val="24"/>
          <w:szCs w:val="24"/>
        </w:rPr>
        <w:t xml:space="preserve">) </w:t>
      </w:r>
      <w:r w:rsidR="00BC6AFB" w:rsidRPr="007B09D1">
        <w:rPr>
          <w:rFonts w:ascii="Arial" w:hAnsi="Arial" w:cs="Arial"/>
          <w:sz w:val="24"/>
          <w:szCs w:val="24"/>
        </w:rPr>
        <w:t xml:space="preserve">is </w:t>
      </w:r>
      <w:r w:rsidR="00E51847" w:rsidRPr="007B09D1">
        <w:rPr>
          <w:rFonts w:ascii="Arial" w:hAnsi="Arial" w:cs="Arial"/>
          <w:sz w:val="24"/>
          <w:szCs w:val="24"/>
        </w:rPr>
        <w:t xml:space="preserve">used as a </w:t>
      </w:r>
      <w:r w:rsidRPr="007B09D1">
        <w:rPr>
          <w:rFonts w:ascii="Arial" w:hAnsi="Arial" w:cs="Arial"/>
          <w:sz w:val="24"/>
          <w:szCs w:val="24"/>
        </w:rPr>
        <w:t xml:space="preserve">planning and diagnostic tool to allow pupils to make </w:t>
      </w:r>
      <w:r w:rsidR="00E51847" w:rsidRPr="007B09D1">
        <w:rPr>
          <w:rFonts w:ascii="Arial" w:hAnsi="Arial" w:cs="Arial"/>
          <w:sz w:val="24"/>
          <w:szCs w:val="24"/>
        </w:rPr>
        <w:t xml:space="preserve">good progress.  </w:t>
      </w:r>
    </w:p>
    <w:p w:rsidR="00033046" w:rsidRPr="007B09D1" w:rsidRDefault="00033046" w:rsidP="00033046">
      <w:pPr>
        <w:ind w:left="-426"/>
        <w:rPr>
          <w:rFonts w:ascii="Arial" w:hAnsi="Arial" w:cs="Arial"/>
          <w:sz w:val="24"/>
          <w:szCs w:val="24"/>
        </w:rPr>
      </w:pPr>
      <w:r w:rsidRPr="007B09D1">
        <w:rPr>
          <w:rFonts w:ascii="Arial" w:hAnsi="Arial" w:cs="Arial"/>
          <w:sz w:val="24"/>
          <w:szCs w:val="24"/>
        </w:rPr>
        <w:t xml:space="preserve">The organisation of the classroom is essential to promoting interest, </w:t>
      </w:r>
      <w:r w:rsidR="00F61199" w:rsidRPr="007B09D1">
        <w:rPr>
          <w:rFonts w:ascii="Arial" w:hAnsi="Arial" w:cs="Arial"/>
          <w:sz w:val="24"/>
          <w:szCs w:val="24"/>
        </w:rPr>
        <w:t>independence</w:t>
      </w:r>
      <w:r w:rsidRPr="007B09D1">
        <w:rPr>
          <w:rFonts w:ascii="Arial" w:hAnsi="Arial" w:cs="Arial"/>
          <w:sz w:val="24"/>
          <w:szCs w:val="24"/>
        </w:rPr>
        <w:t xml:space="preserve"> and enthusiasm as well as the necessary skills, concepts and knowledge </w:t>
      </w:r>
      <w:r w:rsidR="00F61199" w:rsidRPr="007B09D1">
        <w:rPr>
          <w:rFonts w:ascii="Arial" w:hAnsi="Arial" w:cs="Arial"/>
          <w:sz w:val="24"/>
          <w:szCs w:val="24"/>
        </w:rPr>
        <w:t>to progress. To help promote this the library and classrooms will be organised to provide:</w:t>
      </w:r>
    </w:p>
    <w:p w:rsidR="00A973BC" w:rsidRPr="007B09D1" w:rsidRDefault="00A973BC" w:rsidP="00033046">
      <w:pPr>
        <w:ind w:left="-426"/>
        <w:rPr>
          <w:rFonts w:ascii="Arial" w:hAnsi="Arial" w:cs="Arial"/>
          <w:sz w:val="24"/>
          <w:szCs w:val="24"/>
        </w:rPr>
      </w:pPr>
      <w:r w:rsidRPr="007B09D1">
        <w:rPr>
          <w:rFonts w:ascii="Arial" w:hAnsi="Arial" w:cs="Arial"/>
          <w:sz w:val="24"/>
          <w:szCs w:val="24"/>
        </w:rPr>
        <w:t>Early Reading</w:t>
      </w:r>
    </w:p>
    <w:p w:rsidR="00F61199" w:rsidRPr="007B09D1" w:rsidRDefault="00F61199" w:rsidP="00F61199">
      <w:pPr>
        <w:pStyle w:val="ListParagraph"/>
        <w:numPr>
          <w:ilvl w:val="0"/>
          <w:numId w:val="1"/>
        </w:numPr>
        <w:rPr>
          <w:rFonts w:ascii="Arial" w:hAnsi="Arial" w:cs="Arial"/>
          <w:sz w:val="24"/>
          <w:szCs w:val="24"/>
        </w:rPr>
      </w:pPr>
      <w:r w:rsidRPr="007B09D1">
        <w:rPr>
          <w:rFonts w:ascii="Arial" w:hAnsi="Arial" w:cs="Arial"/>
          <w:sz w:val="24"/>
          <w:szCs w:val="24"/>
        </w:rPr>
        <w:t>A listening area where auditory skills can be developed, stories can be enjoyed, shared reading can take place and independently reading with listening games being part of the learning.</w:t>
      </w:r>
    </w:p>
    <w:p w:rsidR="00F61199" w:rsidRPr="007B09D1" w:rsidRDefault="00F61199" w:rsidP="00F61199">
      <w:pPr>
        <w:pStyle w:val="ListParagraph"/>
        <w:numPr>
          <w:ilvl w:val="0"/>
          <w:numId w:val="1"/>
        </w:numPr>
        <w:rPr>
          <w:rFonts w:ascii="Arial" w:hAnsi="Arial" w:cs="Arial"/>
          <w:sz w:val="24"/>
          <w:szCs w:val="24"/>
        </w:rPr>
      </w:pPr>
      <w:r w:rsidRPr="007B09D1">
        <w:rPr>
          <w:rFonts w:ascii="Arial" w:hAnsi="Arial" w:cs="Arial"/>
          <w:sz w:val="24"/>
          <w:szCs w:val="24"/>
        </w:rPr>
        <w:t>A multi-sensory approach to learning.</w:t>
      </w:r>
    </w:p>
    <w:p w:rsidR="00F61199" w:rsidRPr="007B09D1" w:rsidRDefault="00F61199" w:rsidP="00F61199">
      <w:pPr>
        <w:pStyle w:val="ListParagraph"/>
        <w:numPr>
          <w:ilvl w:val="0"/>
          <w:numId w:val="1"/>
        </w:numPr>
        <w:rPr>
          <w:rFonts w:ascii="Arial" w:hAnsi="Arial" w:cs="Arial"/>
          <w:sz w:val="24"/>
          <w:szCs w:val="24"/>
        </w:rPr>
      </w:pPr>
      <w:r w:rsidRPr="007B09D1">
        <w:rPr>
          <w:rFonts w:ascii="Arial" w:hAnsi="Arial" w:cs="Arial"/>
          <w:sz w:val="24"/>
          <w:szCs w:val="24"/>
        </w:rPr>
        <w:t>Interaction between reading, talk and writing.</w:t>
      </w:r>
    </w:p>
    <w:p w:rsidR="004B026A" w:rsidRPr="007B09D1" w:rsidRDefault="00F61199" w:rsidP="00C1133B">
      <w:pPr>
        <w:pStyle w:val="ListParagraph"/>
        <w:numPr>
          <w:ilvl w:val="0"/>
          <w:numId w:val="1"/>
        </w:numPr>
        <w:rPr>
          <w:rFonts w:ascii="Arial" w:hAnsi="Arial" w:cs="Arial"/>
          <w:sz w:val="24"/>
          <w:szCs w:val="24"/>
        </w:rPr>
      </w:pPr>
      <w:r w:rsidRPr="007B09D1">
        <w:rPr>
          <w:rFonts w:ascii="Arial" w:hAnsi="Arial" w:cs="Arial"/>
          <w:sz w:val="24"/>
          <w:szCs w:val="24"/>
        </w:rPr>
        <w:t xml:space="preserve">Opportunities </w:t>
      </w:r>
      <w:r w:rsidR="00A973BC" w:rsidRPr="007B09D1">
        <w:rPr>
          <w:rFonts w:ascii="Arial" w:hAnsi="Arial" w:cs="Arial"/>
          <w:sz w:val="24"/>
          <w:szCs w:val="24"/>
        </w:rPr>
        <w:t xml:space="preserve">to </w:t>
      </w:r>
      <w:r w:rsidR="006F127A" w:rsidRPr="007B09D1">
        <w:rPr>
          <w:rFonts w:ascii="Arial" w:hAnsi="Arial" w:cs="Arial"/>
          <w:sz w:val="24"/>
          <w:szCs w:val="24"/>
        </w:rPr>
        <w:t>see</w:t>
      </w:r>
      <w:r w:rsidR="00E51847" w:rsidRPr="007B09D1">
        <w:rPr>
          <w:rFonts w:ascii="Arial" w:hAnsi="Arial" w:cs="Arial"/>
          <w:sz w:val="24"/>
          <w:szCs w:val="24"/>
        </w:rPr>
        <w:t xml:space="preserve">, </w:t>
      </w:r>
      <w:r w:rsidRPr="007B09D1">
        <w:rPr>
          <w:rFonts w:ascii="Arial" w:hAnsi="Arial" w:cs="Arial"/>
          <w:sz w:val="24"/>
          <w:szCs w:val="24"/>
        </w:rPr>
        <w:t>read and write core vocabulary as well as familiar nouns, labels, captions</w:t>
      </w:r>
      <w:r w:rsidR="00A973BC" w:rsidRPr="007B09D1">
        <w:rPr>
          <w:rFonts w:ascii="Arial" w:hAnsi="Arial" w:cs="Arial"/>
          <w:sz w:val="24"/>
          <w:szCs w:val="24"/>
        </w:rPr>
        <w:t xml:space="preserve"> and pupil names.</w:t>
      </w:r>
    </w:p>
    <w:p w:rsidR="00A973BC" w:rsidRPr="007B09D1" w:rsidRDefault="00A973BC" w:rsidP="00F61199">
      <w:pPr>
        <w:pStyle w:val="ListParagraph"/>
        <w:numPr>
          <w:ilvl w:val="0"/>
          <w:numId w:val="1"/>
        </w:numPr>
        <w:rPr>
          <w:rFonts w:ascii="Arial" w:hAnsi="Arial" w:cs="Arial"/>
          <w:sz w:val="24"/>
          <w:szCs w:val="24"/>
        </w:rPr>
      </w:pPr>
      <w:r w:rsidRPr="007B09D1">
        <w:rPr>
          <w:rFonts w:ascii="Arial" w:hAnsi="Arial" w:cs="Arial"/>
          <w:sz w:val="24"/>
          <w:szCs w:val="24"/>
        </w:rPr>
        <w:t>Resources to</w:t>
      </w:r>
      <w:r w:rsidR="00E51847" w:rsidRPr="007B09D1">
        <w:rPr>
          <w:rFonts w:ascii="Arial" w:hAnsi="Arial" w:cs="Arial"/>
          <w:sz w:val="24"/>
          <w:szCs w:val="24"/>
        </w:rPr>
        <w:t xml:space="preserve"> support letter sound awareness.</w:t>
      </w:r>
    </w:p>
    <w:p w:rsidR="00A973BC" w:rsidRPr="007B09D1" w:rsidRDefault="00A973BC" w:rsidP="00F61199">
      <w:pPr>
        <w:pStyle w:val="ListParagraph"/>
        <w:numPr>
          <w:ilvl w:val="0"/>
          <w:numId w:val="1"/>
        </w:numPr>
        <w:rPr>
          <w:rFonts w:ascii="Arial" w:hAnsi="Arial" w:cs="Arial"/>
          <w:sz w:val="24"/>
          <w:szCs w:val="24"/>
        </w:rPr>
      </w:pPr>
      <w:r w:rsidRPr="007B09D1">
        <w:rPr>
          <w:rFonts w:ascii="Arial" w:hAnsi="Arial" w:cs="Arial"/>
          <w:sz w:val="24"/>
          <w:szCs w:val="24"/>
        </w:rPr>
        <w:t>Opportunities to engage in play writing and reading through relevant literature linked to topics or role play areas.</w:t>
      </w:r>
    </w:p>
    <w:p w:rsidR="00A973BC" w:rsidRPr="007B09D1" w:rsidRDefault="00A973BC" w:rsidP="00F61199">
      <w:pPr>
        <w:pStyle w:val="ListParagraph"/>
        <w:numPr>
          <w:ilvl w:val="0"/>
          <w:numId w:val="1"/>
        </w:numPr>
        <w:rPr>
          <w:rFonts w:ascii="Arial" w:hAnsi="Arial" w:cs="Arial"/>
          <w:sz w:val="24"/>
          <w:szCs w:val="24"/>
        </w:rPr>
      </w:pPr>
      <w:r w:rsidRPr="007B09D1">
        <w:rPr>
          <w:rFonts w:ascii="Arial" w:hAnsi="Arial" w:cs="Arial"/>
          <w:sz w:val="24"/>
          <w:szCs w:val="24"/>
        </w:rPr>
        <w:t>Opportunities to explore and enjoy poetry and rhymes, through a variety of differen</w:t>
      </w:r>
      <w:r w:rsidR="00EC2E78" w:rsidRPr="007B09D1">
        <w:rPr>
          <w:rFonts w:ascii="Arial" w:hAnsi="Arial" w:cs="Arial"/>
          <w:sz w:val="24"/>
          <w:szCs w:val="24"/>
        </w:rPr>
        <w:t>t ways such as ICT, games, PE, Music and A</w:t>
      </w:r>
      <w:r w:rsidRPr="007B09D1">
        <w:rPr>
          <w:rFonts w:ascii="Arial" w:hAnsi="Arial" w:cs="Arial"/>
          <w:sz w:val="24"/>
          <w:szCs w:val="24"/>
        </w:rPr>
        <w:t>rt.</w:t>
      </w:r>
    </w:p>
    <w:p w:rsidR="00A973BC" w:rsidRPr="007B09D1" w:rsidRDefault="00A973BC" w:rsidP="00F61199">
      <w:pPr>
        <w:pStyle w:val="ListParagraph"/>
        <w:numPr>
          <w:ilvl w:val="0"/>
          <w:numId w:val="1"/>
        </w:numPr>
        <w:rPr>
          <w:rFonts w:ascii="Arial" w:hAnsi="Arial" w:cs="Arial"/>
          <w:sz w:val="24"/>
          <w:szCs w:val="24"/>
        </w:rPr>
      </w:pPr>
      <w:r w:rsidRPr="007B09D1">
        <w:rPr>
          <w:rFonts w:ascii="Arial" w:hAnsi="Arial" w:cs="Arial"/>
          <w:sz w:val="24"/>
          <w:szCs w:val="24"/>
        </w:rPr>
        <w:t>Computer programmes to support visual and spatial awareness, core vocabulary recognition and phonic awareness.</w:t>
      </w:r>
    </w:p>
    <w:p w:rsidR="00A973BC" w:rsidRPr="007B09D1" w:rsidRDefault="00A973BC" w:rsidP="00F61199">
      <w:pPr>
        <w:pStyle w:val="ListParagraph"/>
        <w:numPr>
          <w:ilvl w:val="0"/>
          <w:numId w:val="1"/>
        </w:numPr>
        <w:rPr>
          <w:rFonts w:ascii="Arial" w:hAnsi="Arial" w:cs="Arial"/>
          <w:sz w:val="24"/>
          <w:szCs w:val="24"/>
        </w:rPr>
      </w:pPr>
      <w:r w:rsidRPr="007B09D1">
        <w:rPr>
          <w:rFonts w:ascii="Arial" w:hAnsi="Arial" w:cs="Arial"/>
          <w:sz w:val="24"/>
          <w:szCs w:val="24"/>
        </w:rPr>
        <w:t xml:space="preserve">Enthusiastic staff to share books with the children, making </w:t>
      </w:r>
      <w:r w:rsidR="004B026A" w:rsidRPr="007B09D1">
        <w:rPr>
          <w:rFonts w:ascii="Arial" w:hAnsi="Arial" w:cs="Arial"/>
          <w:sz w:val="24"/>
          <w:szCs w:val="24"/>
        </w:rPr>
        <w:t>curriculum</w:t>
      </w:r>
      <w:r w:rsidRPr="007B09D1">
        <w:rPr>
          <w:rFonts w:ascii="Arial" w:hAnsi="Arial" w:cs="Arial"/>
          <w:sz w:val="24"/>
          <w:szCs w:val="24"/>
        </w:rPr>
        <w:t xml:space="preserve"> links through literature.</w:t>
      </w:r>
    </w:p>
    <w:p w:rsidR="00A973BC" w:rsidRPr="007B09D1" w:rsidRDefault="00A973BC" w:rsidP="00F61199">
      <w:pPr>
        <w:pStyle w:val="ListParagraph"/>
        <w:numPr>
          <w:ilvl w:val="0"/>
          <w:numId w:val="1"/>
        </w:numPr>
        <w:rPr>
          <w:rFonts w:ascii="Arial" w:hAnsi="Arial" w:cs="Arial"/>
          <w:sz w:val="24"/>
          <w:szCs w:val="24"/>
        </w:rPr>
      </w:pPr>
      <w:r w:rsidRPr="007B09D1">
        <w:rPr>
          <w:rFonts w:ascii="Arial" w:hAnsi="Arial" w:cs="Arial"/>
          <w:sz w:val="24"/>
          <w:szCs w:val="24"/>
        </w:rPr>
        <w:t xml:space="preserve">A range of books for the children to select themselves; for </w:t>
      </w:r>
      <w:proofErr w:type="gramStart"/>
      <w:r w:rsidRPr="007B09D1">
        <w:rPr>
          <w:rFonts w:ascii="Arial" w:hAnsi="Arial" w:cs="Arial"/>
          <w:sz w:val="24"/>
          <w:szCs w:val="24"/>
        </w:rPr>
        <w:t>example</w:t>
      </w:r>
      <w:proofErr w:type="gramEnd"/>
      <w:r w:rsidRPr="007B09D1">
        <w:rPr>
          <w:rFonts w:ascii="Arial" w:hAnsi="Arial" w:cs="Arial"/>
          <w:sz w:val="24"/>
          <w:szCs w:val="24"/>
        </w:rPr>
        <w:t xml:space="preserve"> book boxes</w:t>
      </w:r>
      <w:r w:rsidR="007B09D1">
        <w:rPr>
          <w:rFonts w:ascii="Arial" w:hAnsi="Arial" w:cs="Arial"/>
          <w:sz w:val="24"/>
          <w:szCs w:val="24"/>
        </w:rPr>
        <w:t xml:space="preserve"> and classroom bookshelves. </w:t>
      </w:r>
    </w:p>
    <w:p w:rsidR="004B026A" w:rsidRPr="007B09D1" w:rsidRDefault="004B026A" w:rsidP="00F61199">
      <w:pPr>
        <w:pStyle w:val="ListParagraph"/>
        <w:numPr>
          <w:ilvl w:val="0"/>
          <w:numId w:val="1"/>
        </w:numPr>
        <w:rPr>
          <w:rFonts w:ascii="Arial" w:hAnsi="Arial" w:cs="Arial"/>
          <w:sz w:val="24"/>
          <w:szCs w:val="24"/>
        </w:rPr>
      </w:pPr>
      <w:r w:rsidRPr="007B09D1">
        <w:rPr>
          <w:rFonts w:ascii="Arial" w:hAnsi="Arial" w:cs="Arial"/>
          <w:sz w:val="24"/>
          <w:szCs w:val="24"/>
        </w:rPr>
        <w:t>A home school reading record to share with parents to comment on the child’s learning.</w:t>
      </w:r>
    </w:p>
    <w:p w:rsidR="00BC6AFB" w:rsidRPr="007B09D1" w:rsidRDefault="00BC6AFB" w:rsidP="00F61199">
      <w:pPr>
        <w:pStyle w:val="ListParagraph"/>
        <w:numPr>
          <w:ilvl w:val="0"/>
          <w:numId w:val="1"/>
        </w:numPr>
        <w:rPr>
          <w:rFonts w:ascii="Arial" w:hAnsi="Arial" w:cs="Arial"/>
          <w:sz w:val="24"/>
          <w:szCs w:val="24"/>
        </w:rPr>
      </w:pPr>
      <w:r w:rsidRPr="007B09D1">
        <w:rPr>
          <w:rFonts w:ascii="Arial" w:hAnsi="Arial" w:cs="Arial"/>
          <w:sz w:val="24"/>
          <w:szCs w:val="24"/>
        </w:rPr>
        <w:t xml:space="preserve">Carefully selected home school reading books matched to the children’s level in the </w:t>
      </w:r>
      <w:proofErr w:type="spellStart"/>
      <w:r w:rsidRPr="007B09D1">
        <w:rPr>
          <w:rFonts w:ascii="Arial" w:hAnsi="Arial" w:cs="Arial"/>
          <w:sz w:val="24"/>
          <w:szCs w:val="24"/>
        </w:rPr>
        <w:t>RWInc</w:t>
      </w:r>
      <w:proofErr w:type="spellEnd"/>
      <w:r w:rsidRPr="007B09D1">
        <w:rPr>
          <w:rFonts w:ascii="Arial" w:hAnsi="Arial" w:cs="Arial"/>
          <w:sz w:val="24"/>
          <w:szCs w:val="24"/>
        </w:rPr>
        <w:t xml:space="preserve"> programme.</w:t>
      </w:r>
    </w:p>
    <w:p w:rsidR="004B026A" w:rsidRPr="007B09D1" w:rsidRDefault="004B026A" w:rsidP="00F61199">
      <w:pPr>
        <w:pStyle w:val="ListParagraph"/>
        <w:numPr>
          <w:ilvl w:val="0"/>
          <w:numId w:val="1"/>
        </w:numPr>
        <w:rPr>
          <w:rFonts w:ascii="Arial" w:hAnsi="Arial" w:cs="Arial"/>
          <w:sz w:val="24"/>
          <w:szCs w:val="24"/>
        </w:rPr>
      </w:pPr>
      <w:r w:rsidRPr="007B09D1">
        <w:rPr>
          <w:rFonts w:ascii="Arial" w:hAnsi="Arial" w:cs="Arial"/>
          <w:sz w:val="24"/>
          <w:szCs w:val="24"/>
        </w:rPr>
        <w:t>The teaching of reading through interactive ICT resources as well as texts with particular emphasis given to rime and onset, alliteration, phonological awareness, visual discrimination, sequence and prediction skills.</w:t>
      </w:r>
    </w:p>
    <w:p w:rsidR="004B026A" w:rsidRPr="007B09D1" w:rsidRDefault="004B026A" w:rsidP="004B026A">
      <w:pPr>
        <w:ind w:left="-66"/>
        <w:rPr>
          <w:rFonts w:ascii="Arial" w:hAnsi="Arial" w:cs="Arial"/>
          <w:sz w:val="24"/>
          <w:szCs w:val="24"/>
          <w:u w:val="single"/>
        </w:rPr>
      </w:pPr>
      <w:r w:rsidRPr="007B09D1">
        <w:rPr>
          <w:rFonts w:ascii="Arial" w:hAnsi="Arial" w:cs="Arial"/>
          <w:sz w:val="24"/>
          <w:szCs w:val="24"/>
          <w:u w:val="single"/>
        </w:rPr>
        <w:t>Reading in Key Stage 2</w:t>
      </w:r>
    </w:p>
    <w:p w:rsidR="004B026A" w:rsidRPr="007B09D1" w:rsidRDefault="004B026A" w:rsidP="004B026A">
      <w:pPr>
        <w:ind w:left="-66"/>
        <w:rPr>
          <w:rFonts w:ascii="Arial" w:hAnsi="Arial" w:cs="Arial"/>
          <w:sz w:val="24"/>
          <w:szCs w:val="24"/>
        </w:rPr>
      </w:pPr>
      <w:r w:rsidRPr="007B09D1">
        <w:rPr>
          <w:rFonts w:ascii="Arial" w:hAnsi="Arial" w:cs="Arial"/>
          <w:sz w:val="24"/>
          <w:szCs w:val="24"/>
        </w:rPr>
        <w:lastRenderedPageBreak/>
        <w:t xml:space="preserve">As the children progress we aim to build on the reading experiences already acquired.  The aim is to develop independence, fluency and </w:t>
      </w:r>
      <w:proofErr w:type="spellStart"/>
      <w:r w:rsidRPr="007B09D1">
        <w:rPr>
          <w:rFonts w:ascii="Arial" w:hAnsi="Arial" w:cs="Arial"/>
          <w:sz w:val="24"/>
          <w:szCs w:val="24"/>
        </w:rPr>
        <w:t>self reliance</w:t>
      </w:r>
      <w:proofErr w:type="spellEnd"/>
      <w:r w:rsidRPr="007B09D1">
        <w:rPr>
          <w:rFonts w:ascii="Arial" w:hAnsi="Arial" w:cs="Arial"/>
          <w:sz w:val="24"/>
          <w:szCs w:val="24"/>
        </w:rPr>
        <w:t>.  A greater variety of texts are made av</w:t>
      </w:r>
      <w:r w:rsidR="00E843BB" w:rsidRPr="007B09D1">
        <w:rPr>
          <w:rFonts w:ascii="Arial" w:hAnsi="Arial" w:cs="Arial"/>
          <w:sz w:val="24"/>
          <w:szCs w:val="24"/>
        </w:rPr>
        <w:t>ailable to allow for more depth, choice and enjoyment.</w:t>
      </w:r>
    </w:p>
    <w:p w:rsidR="00E843BB" w:rsidRPr="007B09D1" w:rsidRDefault="00E843BB" w:rsidP="004B026A">
      <w:pPr>
        <w:ind w:left="-66"/>
        <w:rPr>
          <w:rFonts w:ascii="Arial" w:hAnsi="Arial" w:cs="Arial"/>
          <w:sz w:val="24"/>
          <w:szCs w:val="24"/>
        </w:rPr>
      </w:pPr>
      <w:r w:rsidRPr="007B09D1">
        <w:rPr>
          <w:rFonts w:ascii="Arial" w:hAnsi="Arial" w:cs="Arial"/>
          <w:sz w:val="24"/>
          <w:szCs w:val="24"/>
        </w:rPr>
        <w:t>More varied texts are available to support the widening interest shown as children progress</w:t>
      </w:r>
      <w:r w:rsidR="00EC2E78" w:rsidRPr="007B09D1">
        <w:rPr>
          <w:rFonts w:ascii="Arial" w:hAnsi="Arial" w:cs="Arial"/>
          <w:sz w:val="24"/>
          <w:szCs w:val="24"/>
        </w:rPr>
        <w:t>:</w:t>
      </w:r>
      <w:r w:rsidRPr="007B09D1">
        <w:rPr>
          <w:rFonts w:ascii="Arial" w:hAnsi="Arial" w:cs="Arial"/>
          <w:sz w:val="24"/>
          <w:szCs w:val="24"/>
        </w:rPr>
        <w:t xml:space="preserve"> environmental newspapers, magazines, multicultural texts, plays, non-fiction, poetry, dictionaries, thesaurus etc.  </w:t>
      </w:r>
    </w:p>
    <w:p w:rsidR="00E843BB" w:rsidRPr="007B09D1" w:rsidRDefault="00E843BB" w:rsidP="004B026A">
      <w:pPr>
        <w:ind w:left="-66"/>
        <w:rPr>
          <w:rFonts w:ascii="Arial" w:hAnsi="Arial" w:cs="Arial"/>
          <w:sz w:val="24"/>
          <w:szCs w:val="24"/>
        </w:rPr>
      </w:pPr>
      <w:r w:rsidRPr="007B09D1">
        <w:rPr>
          <w:rFonts w:ascii="Arial" w:hAnsi="Arial" w:cs="Arial"/>
          <w:sz w:val="24"/>
          <w:szCs w:val="24"/>
        </w:rPr>
        <w:t>We will aim to expand the skills gained earlier in the school by keeping a teaching focus on reading, drawing attention to the structure of a variety of texts, helping pupils to adapt their style of reading to suit the purpose (skim, scan, read critically)</w:t>
      </w:r>
    </w:p>
    <w:p w:rsidR="00E843BB" w:rsidRPr="007B09D1" w:rsidRDefault="00E843BB" w:rsidP="004B026A">
      <w:pPr>
        <w:ind w:left="-66"/>
        <w:rPr>
          <w:rFonts w:ascii="Arial" w:hAnsi="Arial" w:cs="Arial"/>
          <w:sz w:val="24"/>
          <w:szCs w:val="24"/>
        </w:rPr>
      </w:pPr>
      <w:r w:rsidRPr="007B09D1">
        <w:rPr>
          <w:rFonts w:ascii="Arial" w:hAnsi="Arial" w:cs="Arial"/>
          <w:sz w:val="24"/>
          <w:szCs w:val="24"/>
        </w:rPr>
        <w:t xml:space="preserve">The higher order reading skills must be taught and should not </w:t>
      </w:r>
      <w:r w:rsidR="00BC6AFB" w:rsidRPr="007B09D1">
        <w:rPr>
          <w:rFonts w:ascii="Arial" w:hAnsi="Arial" w:cs="Arial"/>
          <w:sz w:val="24"/>
          <w:szCs w:val="24"/>
        </w:rPr>
        <w:t xml:space="preserve">be confined to the </w:t>
      </w:r>
      <w:r w:rsidR="007B09D1">
        <w:rPr>
          <w:rFonts w:ascii="Arial" w:hAnsi="Arial" w:cs="Arial"/>
          <w:sz w:val="24"/>
          <w:szCs w:val="24"/>
        </w:rPr>
        <w:t>English or Guided Reading</w:t>
      </w:r>
      <w:r w:rsidR="00BC6AFB" w:rsidRPr="007B09D1">
        <w:rPr>
          <w:rFonts w:ascii="Arial" w:hAnsi="Arial" w:cs="Arial"/>
          <w:sz w:val="24"/>
          <w:szCs w:val="24"/>
        </w:rPr>
        <w:t xml:space="preserve"> lesson</w:t>
      </w:r>
      <w:r w:rsidRPr="007B09D1">
        <w:rPr>
          <w:rFonts w:ascii="Arial" w:hAnsi="Arial" w:cs="Arial"/>
          <w:sz w:val="24"/>
          <w:szCs w:val="24"/>
        </w:rPr>
        <w:t xml:space="preserve"> alone.  </w:t>
      </w:r>
      <w:r w:rsidR="006F127A" w:rsidRPr="007B09D1">
        <w:rPr>
          <w:rFonts w:ascii="Arial" w:hAnsi="Arial" w:cs="Arial"/>
          <w:sz w:val="24"/>
          <w:szCs w:val="24"/>
        </w:rPr>
        <w:t>The opportunity to read texts from different media, to research, investigate, to sift, select and take notes from text, to question, challenge and look for bias in texts, to scan and skim for project information and use this purposefully can be found in many different subject areas.</w:t>
      </w:r>
    </w:p>
    <w:p w:rsidR="00DD0383" w:rsidRPr="007B09D1" w:rsidRDefault="00BC6AFB" w:rsidP="00DD0383">
      <w:pPr>
        <w:ind w:left="-66"/>
        <w:rPr>
          <w:rFonts w:ascii="Arial" w:hAnsi="Arial" w:cs="Arial"/>
          <w:sz w:val="24"/>
          <w:szCs w:val="24"/>
        </w:rPr>
      </w:pPr>
      <w:r w:rsidRPr="007B09D1">
        <w:rPr>
          <w:rFonts w:ascii="Arial" w:hAnsi="Arial" w:cs="Arial"/>
          <w:sz w:val="24"/>
          <w:szCs w:val="24"/>
        </w:rPr>
        <w:t>As soon as children can read</w:t>
      </w:r>
      <w:r w:rsidR="00EC2E78" w:rsidRPr="007B09D1">
        <w:rPr>
          <w:rFonts w:ascii="Arial" w:hAnsi="Arial" w:cs="Arial"/>
          <w:sz w:val="24"/>
          <w:szCs w:val="24"/>
        </w:rPr>
        <w:t>,</w:t>
      </w:r>
      <w:r w:rsidRPr="007B09D1">
        <w:rPr>
          <w:rFonts w:ascii="Arial" w:hAnsi="Arial" w:cs="Arial"/>
          <w:sz w:val="24"/>
          <w:szCs w:val="24"/>
        </w:rPr>
        <w:t xml:space="preserve"> we aim to support them</w:t>
      </w:r>
      <w:r w:rsidR="006F127A" w:rsidRPr="007B09D1">
        <w:rPr>
          <w:rFonts w:ascii="Arial" w:hAnsi="Arial" w:cs="Arial"/>
          <w:sz w:val="24"/>
          <w:szCs w:val="24"/>
        </w:rPr>
        <w:t xml:space="preserve"> in their need to become independent, helping them to develop fluency, expressiveness and critical awareness.  It is important that older children still share books and sets for books during guided reading sessions.  </w:t>
      </w:r>
      <w:r w:rsidR="00E51847" w:rsidRPr="007B09D1">
        <w:rPr>
          <w:rFonts w:ascii="Arial" w:hAnsi="Arial" w:cs="Arial"/>
          <w:sz w:val="24"/>
          <w:szCs w:val="24"/>
        </w:rPr>
        <w:t>A range of high</w:t>
      </w:r>
      <w:r w:rsidR="007B09D1">
        <w:rPr>
          <w:rFonts w:ascii="Arial" w:hAnsi="Arial" w:cs="Arial"/>
          <w:sz w:val="24"/>
          <w:szCs w:val="24"/>
        </w:rPr>
        <w:t>-</w:t>
      </w:r>
      <w:r w:rsidR="00E51847" w:rsidRPr="007B09D1">
        <w:rPr>
          <w:rFonts w:ascii="Arial" w:hAnsi="Arial" w:cs="Arial"/>
          <w:sz w:val="24"/>
          <w:szCs w:val="24"/>
        </w:rPr>
        <w:t xml:space="preserve">quality texts </w:t>
      </w:r>
      <w:r w:rsidR="006F127A" w:rsidRPr="007B09D1">
        <w:rPr>
          <w:rFonts w:ascii="Arial" w:hAnsi="Arial" w:cs="Arial"/>
          <w:sz w:val="24"/>
          <w:szCs w:val="24"/>
        </w:rPr>
        <w:t>are used to deliver th</w:t>
      </w:r>
      <w:r w:rsidR="004C7567" w:rsidRPr="007B09D1">
        <w:rPr>
          <w:rFonts w:ascii="Arial" w:hAnsi="Arial" w:cs="Arial"/>
          <w:sz w:val="24"/>
          <w:szCs w:val="24"/>
        </w:rPr>
        <w:t xml:space="preserve">is having full texts in addition to the use of </w:t>
      </w:r>
      <w:r w:rsidR="006F127A" w:rsidRPr="007B09D1">
        <w:rPr>
          <w:rFonts w:ascii="Arial" w:hAnsi="Arial" w:cs="Arial"/>
          <w:sz w:val="24"/>
          <w:szCs w:val="24"/>
        </w:rPr>
        <w:t>extracts.</w:t>
      </w:r>
      <w:r w:rsidR="00E51847" w:rsidRPr="007B09D1">
        <w:rPr>
          <w:rFonts w:ascii="Arial" w:hAnsi="Arial" w:cs="Arial"/>
          <w:sz w:val="24"/>
          <w:szCs w:val="24"/>
        </w:rPr>
        <w:t xml:space="preserve">   </w:t>
      </w:r>
    </w:p>
    <w:p w:rsidR="005D45DB" w:rsidRPr="007B09D1" w:rsidRDefault="005D45DB" w:rsidP="005D45DB">
      <w:pPr>
        <w:jc w:val="center"/>
        <w:rPr>
          <w:rFonts w:ascii="Arial" w:hAnsi="Arial" w:cs="Arial"/>
          <w:sz w:val="24"/>
          <w:szCs w:val="24"/>
        </w:rPr>
      </w:pPr>
      <w:r w:rsidRPr="007B09D1">
        <w:rPr>
          <w:rFonts w:ascii="Arial" w:hAnsi="Arial" w:cs="Arial"/>
          <w:sz w:val="24"/>
          <w:szCs w:val="24"/>
          <w:u w:val="single"/>
        </w:rPr>
        <w:t xml:space="preserve">Guided Reading </w:t>
      </w:r>
    </w:p>
    <w:p w:rsidR="00BC6AFB" w:rsidRPr="007B09D1" w:rsidRDefault="00BC6AFB" w:rsidP="00BC6AFB">
      <w:pPr>
        <w:rPr>
          <w:rFonts w:ascii="Arial" w:hAnsi="Arial" w:cs="Arial"/>
          <w:sz w:val="24"/>
          <w:szCs w:val="24"/>
        </w:rPr>
      </w:pPr>
      <w:r w:rsidRPr="007B09D1">
        <w:rPr>
          <w:rFonts w:ascii="Arial" w:hAnsi="Arial" w:cs="Arial"/>
          <w:sz w:val="24"/>
          <w:szCs w:val="24"/>
        </w:rPr>
        <w:t xml:space="preserve">Guided Reading </w:t>
      </w:r>
      <w:r w:rsidR="005D45DB" w:rsidRPr="007B09D1">
        <w:rPr>
          <w:rFonts w:ascii="Arial" w:hAnsi="Arial" w:cs="Arial"/>
          <w:sz w:val="24"/>
          <w:szCs w:val="24"/>
        </w:rPr>
        <w:t xml:space="preserve">take place in addition to English lessons </w:t>
      </w:r>
      <w:r w:rsidR="00EC2E78" w:rsidRPr="007B09D1">
        <w:rPr>
          <w:rFonts w:ascii="Arial" w:hAnsi="Arial" w:cs="Arial"/>
          <w:sz w:val="24"/>
          <w:szCs w:val="24"/>
        </w:rPr>
        <w:t xml:space="preserve">in KS2. </w:t>
      </w:r>
      <w:r w:rsidRPr="007B09D1">
        <w:rPr>
          <w:rFonts w:ascii="Arial" w:hAnsi="Arial" w:cs="Arial"/>
          <w:sz w:val="24"/>
          <w:szCs w:val="24"/>
        </w:rPr>
        <w:t xml:space="preserve">Key Stage 2 follow Doug </w:t>
      </w:r>
      <w:proofErr w:type="spellStart"/>
      <w:r w:rsidRPr="007B09D1">
        <w:rPr>
          <w:rFonts w:ascii="Arial" w:hAnsi="Arial" w:cs="Arial"/>
          <w:sz w:val="24"/>
          <w:szCs w:val="24"/>
        </w:rPr>
        <w:t>Lemov’s</w:t>
      </w:r>
      <w:proofErr w:type="spellEnd"/>
      <w:r w:rsidRPr="007B09D1">
        <w:rPr>
          <w:rFonts w:ascii="Arial" w:hAnsi="Arial" w:cs="Arial"/>
          <w:sz w:val="24"/>
          <w:szCs w:val="24"/>
        </w:rPr>
        <w:t xml:space="preserve"> reading guidance which has a focus on Accountable Independent Reading and whole class reading. These lessons are </w:t>
      </w:r>
      <w:r w:rsidR="00EC2E78" w:rsidRPr="007B09D1">
        <w:rPr>
          <w:rFonts w:ascii="Arial" w:hAnsi="Arial" w:cs="Arial"/>
          <w:sz w:val="24"/>
          <w:szCs w:val="24"/>
        </w:rPr>
        <w:t>t</w:t>
      </w:r>
      <w:r w:rsidR="007B09D1">
        <w:rPr>
          <w:rFonts w:ascii="Arial" w:hAnsi="Arial" w:cs="Arial"/>
          <w:sz w:val="24"/>
          <w:szCs w:val="24"/>
        </w:rPr>
        <w:t>wenty-five</w:t>
      </w:r>
      <w:r w:rsidR="00EC2E78" w:rsidRPr="007B09D1">
        <w:rPr>
          <w:rFonts w:ascii="Arial" w:hAnsi="Arial" w:cs="Arial"/>
          <w:sz w:val="24"/>
          <w:szCs w:val="24"/>
        </w:rPr>
        <w:t xml:space="preserve"> minutes long and are four </w:t>
      </w:r>
      <w:r w:rsidRPr="007B09D1">
        <w:rPr>
          <w:rFonts w:ascii="Arial" w:hAnsi="Arial" w:cs="Arial"/>
          <w:sz w:val="24"/>
          <w:szCs w:val="24"/>
        </w:rPr>
        <w:t xml:space="preserve">times each week. </w:t>
      </w:r>
      <w:r w:rsidR="007B09D1">
        <w:rPr>
          <w:rFonts w:ascii="Arial" w:hAnsi="Arial" w:cs="Arial"/>
          <w:sz w:val="24"/>
          <w:szCs w:val="24"/>
        </w:rPr>
        <w:t xml:space="preserve">Children in lower Key Stage 2 (Years 3 and 4) focus on a specific reading domain in each session. Children in Upper Key Stage 2 (Years 5 and 6) look at questions from a variety of reading domains within one session. </w:t>
      </w:r>
      <w:bookmarkStart w:id="0" w:name="_GoBack"/>
      <w:bookmarkEnd w:id="0"/>
    </w:p>
    <w:p w:rsidR="00033046" w:rsidRPr="007B09D1" w:rsidRDefault="00033046" w:rsidP="004C7567">
      <w:pPr>
        <w:pStyle w:val="ListParagraph"/>
        <w:ind w:left="0"/>
        <w:jc w:val="both"/>
        <w:rPr>
          <w:rFonts w:ascii="Arial" w:hAnsi="Arial" w:cs="Arial"/>
          <w:sz w:val="24"/>
          <w:szCs w:val="24"/>
        </w:rPr>
      </w:pPr>
    </w:p>
    <w:sectPr w:rsidR="00033046" w:rsidRPr="007B09D1" w:rsidSect="00DD0383">
      <w:footerReference w:type="default" r:id="rId9"/>
      <w:pgSz w:w="12240" w:h="15840"/>
      <w:pgMar w:top="567"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0B45" w:rsidRDefault="00F10B45" w:rsidP="006F127A">
      <w:pPr>
        <w:spacing w:after="0" w:line="240" w:lineRule="auto"/>
      </w:pPr>
      <w:r>
        <w:separator/>
      </w:r>
    </w:p>
  </w:endnote>
  <w:endnote w:type="continuationSeparator" w:id="0">
    <w:p w:rsidR="00F10B45" w:rsidRDefault="00F10B45" w:rsidP="006F1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989313"/>
      <w:docPartObj>
        <w:docPartGallery w:val="Page Numbers (Bottom of Page)"/>
        <w:docPartUnique/>
      </w:docPartObj>
    </w:sdtPr>
    <w:sdtEndPr/>
    <w:sdtContent>
      <w:p w:rsidR="00BC6AFB" w:rsidRDefault="005C6D21">
        <w:pPr>
          <w:pStyle w:val="Footer"/>
        </w:pPr>
        <w:r>
          <w:fldChar w:fldCharType="begin"/>
        </w:r>
        <w:r>
          <w:instrText xml:space="preserve"> PAGE   \* MERGEFORMAT </w:instrText>
        </w:r>
        <w:r>
          <w:fldChar w:fldCharType="separate"/>
        </w:r>
        <w:r w:rsidR="00CE57C3">
          <w:rPr>
            <w:noProof/>
          </w:rPr>
          <w:t>3</w:t>
        </w:r>
        <w:r>
          <w:rPr>
            <w:noProof/>
          </w:rPr>
          <w:fldChar w:fldCharType="end"/>
        </w:r>
      </w:p>
    </w:sdtContent>
  </w:sdt>
  <w:p w:rsidR="00BC6AFB" w:rsidRDefault="00BC6A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0B45" w:rsidRDefault="00F10B45" w:rsidP="006F127A">
      <w:pPr>
        <w:spacing w:after="0" w:line="240" w:lineRule="auto"/>
      </w:pPr>
      <w:r>
        <w:separator/>
      </w:r>
    </w:p>
  </w:footnote>
  <w:footnote w:type="continuationSeparator" w:id="0">
    <w:p w:rsidR="00F10B45" w:rsidRDefault="00F10B45" w:rsidP="006F12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785C66"/>
    <w:multiLevelType w:val="hybridMultilevel"/>
    <w:tmpl w:val="CA7ED59A"/>
    <w:lvl w:ilvl="0" w:tplc="04090001">
      <w:start w:val="1"/>
      <w:numFmt w:val="bullet"/>
      <w:lvlText w:val=""/>
      <w:lvlJc w:val="left"/>
      <w:pPr>
        <w:ind w:left="294" w:hanging="360"/>
      </w:pPr>
      <w:rPr>
        <w:rFonts w:ascii="Symbol" w:hAnsi="Symbol"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1" w15:restartNumberingAfterBreak="0">
    <w:nsid w:val="38DE5A9C"/>
    <w:multiLevelType w:val="hybridMultilevel"/>
    <w:tmpl w:val="DC02E1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046"/>
    <w:rsid w:val="00033046"/>
    <w:rsid w:val="00047551"/>
    <w:rsid w:val="000E167C"/>
    <w:rsid w:val="001C3743"/>
    <w:rsid w:val="004B026A"/>
    <w:rsid w:val="004B69AB"/>
    <w:rsid w:val="004C7567"/>
    <w:rsid w:val="00580C5A"/>
    <w:rsid w:val="005B505A"/>
    <w:rsid w:val="005C6D21"/>
    <w:rsid w:val="005D45DB"/>
    <w:rsid w:val="00620A24"/>
    <w:rsid w:val="0064392F"/>
    <w:rsid w:val="0069319B"/>
    <w:rsid w:val="006C0C89"/>
    <w:rsid w:val="006E1659"/>
    <w:rsid w:val="006F127A"/>
    <w:rsid w:val="007001A8"/>
    <w:rsid w:val="007B09D1"/>
    <w:rsid w:val="00867DBC"/>
    <w:rsid w:val="00974B61"/>
    <w:rsid w:val="009C197B"/>
    <w:rsid w:val="00A863AF"/>
    <w:rsid w:val="00A973BC"/>
    <w:rsid w:val="00B30EC6"/>
    <w:rsid w:val="00BC6AFB"/>
    <w:rsid w:val="00C1133B"/>
    <w:rsid w:val="00CE57C3"/>
    <w:rsid w:val="00DD0383"/>
    <w:rsid w:val="00E377C7"/>
    <w:rsid w:val="00E51847"/>
    <w:rsid w:val="00E843BB"/>
    <w:rsid w:val="00EC2E78"/>
    <w:rsid w:val="00F10B45"/>
    <w:rsid w:val="00F6119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B7B6B"/>
  <w15:docId w15:val="{30D5528F-4009-4CC5-89D9-6AAA52E0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01A8"/>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1199"/>
    <w:pPr>
      <w:ind w:left="720"/>
      <w:contextualSpacing/>
    </w:pPr>
  </w:style>
  <w:style w:type="paragraph" w:styleId="Header">
    <w:name w:val="header"/>
    <w:basedOn w:val="Normal"/>
    <w:link w:val="HeaderChar"/>
    <w:uiPriority w:val="99"/>
    <w:semiHidden/>
    <w:unhideWhenUsed/>
    <w:rsid w:val="006F127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127A"/>
    <w:rPr>
      <w:lang w:val="en-GB"/>
    </w:rPr>
  </w:style>
  <w:style w:type="paragraph" w:styleId="Footer">
    <w:name w:val="footer"/>
    <w:basedOn w:val="Normal"/>
    <w:link w:val="FooterChar"/>
    <w:uiPriority w:val="99"/>
    <w:unhideWhenUsed/>
    <w:rsid w:val="006F12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127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4014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1352D-3712-4415-81EC-83E148566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619</Words>
  <Characters>3533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North Tyneside Council</Company>
  <LinksUpToDate>false</LinksUpToDate>
  <CharactersWithSpaces>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mkennedy</dc:creator>
  <cp:lastModifiedBy>Staff</cp:lastModifiedBy>
  <cp:revision>3</cp:revision>
  <cp:lastPrinted>2012-09-17T15:36:00Z</cp:lastPrinted>
  <dcterms:created xsi:type="dcterms:W3CDTF">2025-05-09T13:35:00Z</dcterms:created>
  <dcterms:modified xsi:type="dcterms:W3CDTF">2025-07-09T10:30:00Z</dcterms:modified>
</cp:coreProperties>
</file>